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ДОГОВОР О ЗАДАТКЕ</w:t>
      </w: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</w:p>
    <w:p w:rsidR="00C00C4F" w:rsidRPr="00024D55" w:rsidRDefault="00C03647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 xml:space="preserve">г. </w:t>
      </w:r>
      <w:r w:rsidR="0023780E">
        <w:rPr>
          <w:rFonts w:eastAsia="Times New Roman"/>
          <w:lang w:eastAsia="ar-SA"/>
        </w:rPr>
        <w:t>Орел</w:t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  <w:t xml:space="preserve">     </w:t>
      </w:r>
      <w:proofErr w:type="gramStart"/>
      <w:r w:rsidR="00C00C4F" w:rsidRPr="00024D55">
        <w:rPr>
          <w:rFonts w:eastAsia="Times New Roman"/>
          <w:lang w:eastAsia="ar-SA"/>
        </w:rPr>
        <w:t xml:space="preserve">   «</w:t>
      </w:r>
      <w:proofErr w:type="gramEnd"/>
      <w:r w:rsidR="00C00C4F" w:rsidRPr="00024D55">
        <w:rPr>
          <w:rFonts w:eastAsia="Times New Roman"/>
          <w:lang w:eastAsia="ar-SA"/>
        </w:rPr>
        <w:t xml:space="preserve">___» ______________ </w:t>
      </w:r>
      <w:r w:rsidR="00B71493">
        <w:rPr>
          <w:rFonts w:eastAsia="Times New Roman"/>
          <w:lang w:eastAsia="ar-SA"/>
        </w:rPr>
        <w:t>20__</w:t>
      </w:r>
      <w:r w:rsidR="00C00C4F" w:rsidRPr="00024D55">
        <w:rPr>
          <w:rFonts w:eastAsia="Times New Roman"/>
          <w:lang w:eastAsia="ar-SA"/>
        </w:rPr>
        <w:t xml:space="preserve"> года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</w:r>
      <w:r w:rsidR="00C362E7" w:rsidRPr="00C362E7">
        <w:rPr>
          <w:rFonts w:eastAsia="Times New Roman"/>
          <w:lang w:eastAsia="ar-SA"/>
        </w:rPr>
        <w:t>Общество с ограниченной ответственностью «Топливная компания «Траст»</w:t>
      </w:r>
      <w:r w:rsidR="0023780E" w:rsidRPr="0023780E">
        <w:rPr>
          <w:rFonts w:eastAsia="Times New Roman"/>
          <w:lang w:eastAsia="ar-SA"/>
        </w:rPr>
        <w:t xml:space="preserve"> (</w:t>
      </w:r>
      <w:r w:rsidR="00C362E7" w:rsidRPr="00C362E7">
        <w:rPr>
          <w:rFonts w:eastAsia="Times New Roman"/>
          <w:lang w:eastAsia="ar-SA"/>
        </w:rPr>
        <w:t>ИНН 5754024563, ОГРН 1175749009281</w:t>
      </w:r>
      <w:r w:rsidR="00C362E7">
        <w:rPr>
          <w:rFonts w:eastAsia="Times New Roman"/>
          <w:lang w:eastAsia="ar-SA"/>
        </w:rPr>
        <w:t>)</w:t>
      </w:r>
      <w:r w:rsidR="00C362E7" w:rsidRPr="00C362E7">
        <w:rPr>
          <w:rFonts w:eastAsia="Times New Roman"/>
          <w:lang w:eastAsia="ar-SA"/>
        </w:rPr>
        <w:t xml:space="preserve"> </w:t>
      </w:r>
      <w:r w:rsidR="00E228A5" w:rsidRPr="00E228A5">
        <w:t xml:space="preserve">в лице конкурсного управляющего </w:t>
      </w:r>
      <w:r w:rsidR="008C3F26">
        <w:t>Кондрашкина Андрея Брониславовича</w:t>
      </w:r>
      <w:r w:rsidR="00E228A5" w:rsidRPr="00E228A5">
        <w:t xml:space="preserve">, </w:t>
      </w:r>
      <w:r w:rsidR="0023780E" w:rsidRPr="0023780E">
        <w:t xml:space="preserve">действующий на основании определения </w:t>
      </w:r>
      <w:r w:rsidR="00C362E7" w:rsidRPr="00C362E7">
        <w:t>Арбитражного суда Орловской области от 17.11.2021 по делу №  А48-10842/2020</w:t>
      </w:r>
      <w:r w:rsidR="00E228A5" w:rsidRPr="00E228A5">
        <w:t>,</w:t>
      </w:r>
      <w:r w:rsidRPr="00024D55">
        <w:rPr>
          <w:rFonts w:eastAsia="Times New Roman"/>
          <w:lang w:eastAsia="ar-SA"/>
        </w:rPr>
        <w:t xml:space="preserve"> именуемое в дальнейшем </w:t>
      </w:r>
      <w:r w:rsidRPr="00024D55">
        <w:rPr>
          <w:rFonts w:eastAsia="Times New Roman"/>
          <w:b/>
          <w:bCs/>
          <w:lang w:eastAsia="ar-SA"/>
        </w:rPr>
        <w:t>Организатор торгов</w:t>
      </w:r>
      <w:r w:rsidRPr="00024D55">
        <w:rPr>
          <w:rFonts w:eastAsia="Times New Roman"/>
          <w:lang w:eastAsia="ar-SA"/>
        </w:rPr>
        <w:t xml:space="preserve">, с одной стороны и </w:t>
      </w:r>
      <w:r w:rsidRPr="00024D55">
        <w:rPr>
          <w:rFonts w:eastAsia="Times New Roman"/>
          <w:b/>
          <w:bCs/>
          <w:lang w:eastAsia="ar-SA"/>
        </w:rPr>
        <w:t>_______________________________</w:t>
      </w:r>
      <w:r w:rsidRPr="00024D55">
        <w:rPr>
          <w:rFonts w:eastAsia="Times New Roman"/>
          <w:lang w:eastAsia="ar-SA"/>
        </w:rPr>
        <w:t xml:space="preserve">,  именуем___ в дальнейшем </w:t>
      </w:r>
      <w:r w:rsidRPr="00024D55">
        <w:rPr>
          <w:rFonts w:eastAsia="Times New Roman"/>
          <w:b/>
          <w:bCs/>
          <w:lang w:eastAsia="ar-SA"/>
        </w:rPr>
        <w:t>Заявитель</w:t>
      </w:r>
      <w:r w:rsidRPr="00024D55">
        <w:rPr>
          <w:rFonts w:eastAsia="Times New Roman"/>
          <w:lang w:eastAsia="ar-SA"/>
        </w:rPr>
        <w:t>, с другой стороны, заключили настоящий договор о нижеследующем: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1. Предмет договора</w:t>
      </w:r>
    </w:p>
    <w:p w:rsidR="00C00C4F" w:rsidRPr="00024D55" w:rsidRDefault="00C00C4F" w:rsidP="00D128A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1.1. Настоящий договор о задатке заключается в целях обеспечения участия Заявителя в торгах по реализации имущества, принадлежащего </w:t>
      </w:r>
      <w:r w:rsidR="00C362E7" w:rsidRPr="00C362E7">
        <w:t>Общество с ограниченной ответственностью «Топливная компания «Траст» (ИНН 5754024563, ОГРН 1175749009281</w:t>
      </w:r>
      <w:proofErr w:type="gramStart"/>
      <w:r w:rsidR="00C362E7" w:rsidRPr="00C362E7">
        <w:t>)</w:t>
      </w:r>
      <w:r w:rsidR="00C362E7">
        <w:t xml:space="preserve"> </w:t>
      </w:r>
      <w:r w:rsidR="00E228A5" w:rsidRPr="00E228A5">
        <w:rPr>
          <w:rFonts w:eastAsia="Times New Roman"/>
          <w:color w:val="000000"/>
          <w:lang w:eastAsia="ar-SA"/>
        </w:rPr>
        <w:t xml:space="preserve"> </w:t>
      </w:r>
      <w:r w:rsidRPr="00024D55">
        <w:rPr>
          <w:rFonts w:eastAsia="Times New Roman"/>
          <w:lang w:eastAsia="ar-SA"/>
        </w:rPr>
        <w:t>(</w:t>
      </w:r>
      <w:proofErr w:type="gramEnd"/>
      <w:r w:rsidRPr="00024D55">
        <w:rPr>
          <w:rFonts w:eastAsia="Times New Roman"/>
          <w:lang w:eastAsia="ar-SA"/>
        </w:rPr>
        <w:t xml:space="preserve">далее Должник). </w:t>
      </w:r>
    </w:p>
    <w:p w:rsidR="00C03647" w:rsidRPr="00024D55" w:rsidRDefault="00C00C4F" w:rsidP="00C03647">
      <w:pPr>
        <w:jc w:val="both"/>
      </w:pPr>
      <w:r w:rsidRPr="00024D55">
        <w:rPr>
          <w:rFonts w:eastAsia="Times New Roman"/>
          <w:lang w:eastAsia="ar-SA"/>
        </w:rPr>
        <w:tab/>
        <w:t xml:space="preserve">1.2. В соответствии с условиями настоящего договора Заявитель для участия в торгах по продаже имущества Должника, перечисляет денежные средства в размере </w:t>
      </w:r>
      <w:r w:rsidR="00C362E7">
        <w:rPr>
          <w:rFonts w:eastAsia="Times New Roman"/>
          <w:lang w:eastAsia="ar-SA"/>
        </w:rPr>
        <w:t>1</w:t>
      </w:r>
      <w:r w:rsidR="008C3F26">
        <w:rPr>
          <w:rFonts w:eastAsia="Times New Roman"/>
          <w:lang w:eastAsia="ar-SA"/>
        </w:rPr>
        <w:t>0</w:t>
      </w:r>
      <w:r w:rsidR="00C03647" w:rsidRPr="00024D55">
        <w:rPr>
          <w:rFonts w:eastAsia="Times New Roman"/>
          <w:lang w:eastAsia="ar-SA"/>
        </w:rPr>
        <w:t>% (</w:t>
      </w:r>
      <w:r w:rsidR="0023780E">
        <w:rPr>
          <w:rFonts w:eastAsia="Times New Roman"/>
          <w:lang w:eastAsia="ar-SA"/>
        </w:rPr>
        <w:t>д</w:t>
      </w:r>
      <w:r w:rsidR="00C362E7">
        <w:rPr>
          <w:rFonts w:eastAsia="Times New Roman"/>
          <w:lang w:eastAsia="ar-SA"/>
        </w:rPr>
        <w:t>еся</w:t>
      </w:r>
      <w:r w:rsidR="0023780E">
        <w:rPr>
          <w:rFonts w:eastAsia="Times New Roman"/>
          <w:lang w:eastAsia="ar-SA"/>
        </w:rPr>
        <w:t>ть</w:t>
      </w:r>
      <w:r w:rsidR="00C03647" w:rsidRPr="00024D55">
        <w:rPr>
          <w:rFonts w:eastAsia="Times New Roman"/>
          <w:lang w:eastAsia="ar-SA"/>
        </w:rPr>
        <w:t>) процентов от начальной цены лота</w:t>
      </w:r>
      <w:r w:rsidR="003D6327">
        <w:rPr>
          <w:rFonts w:eastAsia="Times New Roman"/>
          <w:lang w:eastAsia="ar-SA"/>
        </w:rPr>
        <w:t xml:space="preserve"> для определенного </w:t>
      </w:r>
      <w:r w:rsidR="0023780E">
        <w:rPr>
          <w:rFonts w:eastAsia="Times New Roman"/>
          <w:lang w:eastAsia="ar-SA"/>
        </w:rPr>
        <w:t>лота №_</w:t>
      </w:r>
      <w:r w:rsidR="00C03647" w:rsidRPr="00024D55">
        <w:rPr>
          <w:rFonts w:eastAsia="Times New Roman"/>
          <w:lang w:eastAsia="ar-SA"/>
        </w:rPr>
        <w:t xml:space="preserve"> </w:t>
      </w:r>
      <w:r w:rsidR="0023780E">
        <w:rPr>
          <w:rFonts w:eastAsia="Times New Roman"/>
          <w:lang w:eastAsia="ar-SA"/>
        </w:rPr>
        <w:t xml:space="preserve">в размере _______ рублей </w:t>
      </w:r>
      <w:r w:rsidRPr="00024D55">
        <w:rPr>
          <w:rFonts w:eastAsia="Times New Roman"/>
          <w:lang w:eastAsia="ar-SA"/>
        </w:rPr>
        <w:t xml:space="preserve">на расчетный счет </w:t>
      </w:r>
      <w:r w:rsidR="0023780E" w:rsidRPr="0023780E">
        <w:rPr>
          <w:rFonts w:eastAsia="Times New Roman"/>
          <w:lang w:eastAsia="ar-SA"/>
        </w:rPr>
        <w:t xml:space="preserve">на специальный банковский счет ООО </w:t>
      </w:r>
      <w:r w:rsidR="00C362E7" w:rsidRPr="00C362E7">
        <w:rPr>
          <w:rFonts w:eastAsia="Times New Roman"/>
          <w:lang w:eastAsia="ar-SA"/>
        </w:rPr>
        <w:t>«Топливная компания «Траст»</w:t>
      </w:r>
      <w:r w:rsidR="0023780E" w:rsidRPr="0023780E">
        <w:rPr>
          <w:rFonts w:eastAsia="Times New Roman"/>
          <w:lang w:eastAsia="ar-SA"/>
        </w:rPr>
        <w:t xml:space="preserve">: № </w:t>
      </w:r>
      <w:r w:rsidR="00772CD3" w:rsidRPr="00772CD3">
        <w:rPr>
          <w:rFonts w:eastAsia="Times New Roman"/>
          <w:lang w:eastAsia="ar-SA"/>
        </w:rPr>
        <w:t>40702810403001060446</w:t>
      </w:r>
      <w:r w:rsidR="0023780E" w:rsidRPr="0023780E">
        <w:rPr>
          <w:rFonts w:eastAsia="Times New Roman"/>
          <w:lang w:eastAsia="ar-SA"/>
        </w:rPr>
        <w:t xml:space="preserve"> в АО «ПЕРВОУРАЛЬСКБАНК», БИК 046577402, </w:t>
      </w:r>
      <w:proofErr w:type="spellStart"/>
      <w:r w:rsidR="0023780E" w:rsidRPr="0023780E">
        <w:rPr>
          <w:rFonts w:eastAsia="Times New Roman"/>
          <w:lang w:eastAsia="ar-SA"/>
        </w:rPr>
        <w:t>кор</w:t>
      </w:r>
      <w:proofErr w:type="spellEnd"/>
      <w:r w:rsidR="0023780E" w:rsidRPr="0023780E">
        <w:rPr>
          <w:rFonts w:eastAsia="Times New Roman"/>
          <w:lang w:eastAsia="ar-SA"/>
        </w:rPr>
        <w:t>/</w:t>
      </w:r>
      <w:proofErr w:type="spellStart"/>
      <w:r w:rsidR="0023780E" w:rsidRPr="0023780E">
        <w:rPr>
          <w:rFonts w:eastAsia="Times New Roman"/>
          <w:lang w:eastAsia="ar-SA"/>
        </w:rPr>
        <w:t>сч</w:t>
      </w:r>
      <w:proofErr w:type="spellEnd"/>
      <w:r w:rsidR="0023780E" w:rsidRPr="0023780E">
        <w:rPr>
          <w:rFonts w:eastAsia="Times New Roman"/>
          <w:lang w:eastAsia="ar-SA"/>
        </w:rPr>
        <w:t xml:space="preserve"> 30101810565770000402 в период срока приема заявок.</w:t>
      </w:r>
      <w:r w:rsidR="00D128AF">
        <w:t>.</w:t>
      </w:r>
    </w:p>
    <w:p w:rsidR="00C03647" w:rsidRPr="00024D55" w:rsidRDefault="00C03647" w:rsidP="00C03647">
      <w:pPr>
        <w:jc w:val="both"/>
      </w:pPr>
    </w:p>
    <w:p w:rsidR="00C00C4F" w:rsidRPr="00024D55" w:rsidRDefault="00C00C4F" w:rsidP="00C03647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2. Порядок возврата и удержания задатка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2.1. Задаток возвращается в случаях и в сроки, которые установлены пунктами 2.2-2.5 настоящего договора путем перечисления суммы внесенного задатка на счет Заявителя.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2.2.  В случае, если Заявитель не будет допущен к участию в торгах, </w:t>
      </w:r>
      <w:proofErr w:type="gramStart"/>
      <w:r w:rsidRPr="00024D55">
        <w:rPr>
          <w:rFonts w:eastAsia="Times New Roman"/>
          <w:lang w:eastAsia="ar-SA"/>
        </w:rPr>
        <w:t>а также в случае если</w:t>
      </w:r>
      <w:proofErr w:type="gramEnd"/>
      <w:r w:rsidRPr="00024D55">
        <w:rPr>
          <w:rFonts w:eastAsia="Times New Roman"/>
          <w:lang w:eastAsia="ar-SA"/>
        </w:rPr>
        <w:t xml:space="preserve"> Заявитель участвовал в торгах, но не выиграл их, сумма внесенного Заявителем задатка возвращается Заявителю в течение 5 рабочих дней с даты подведения итогов торгов.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2.3. В случае отзыва Заявителем заявки на участие в торгах до момента приобретения им статуса участника торгов, внесенный Заявителем задаток возвращается в течение 5 рабочих дней со дня поступления от Заявителя уведомления об отзыве заявки.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2.4. В случае признания торгов несостоявшимися, внесенный Заявителем задаток возвращается в течение 5 рабочих дней со дня принятия решения о признании торгов несостоявшимися.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2.5. В случае отмены торгов внесенный Заявителем задаток возвращается в течение 5 рабочих дней со дня принятия решения об отмене торгов.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2.6. Внесенный задаток не возвращается если Заявитель, признанный победителем торгов, уклонится от подписания протокола о результатах торгов в установленный срок, уклонится от заключения в установленный срок договора купли-продажи имущества либо уклонится от полной оплаты имущества в срок, установленный заключенным договором купли-продажи.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2.7.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 и заключении в установленном порядке договора купли-продажи имущества.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3. Срок действия договора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3.1.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>3.2. Настоящий договор составлен в двух экземплярах, имеющих равную юридическую силу, по одному для каждой из сторон.</w:t>
      </w:r>
    </w:p>
    <w:p w:rsidR="00C00C4F" w:rsidRPr="00024D55" w:rsidRDefault="00C00C4F">
      <w:pPr>
        <w:jc w:val="both"/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lastRenderedPageBreak/>
        <w:t>4. Подписи сторон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4754"/>
      </w:tblGrid>
      <w:tr w:rsidR="00024D55" w:rsidTr="00C00C4F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4935" w:type="dxa"/>
          </w:tcPr>
          <w:p w:rsidR="00024D55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024D55" w:rsidRPr="002F0A56" w:rsidRDefault="0023780E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 xml:space="preserve">ООО </w:t>
            </w:r>
            <w:r w:rsidR="00C362E7" w:rsidRPr="00C362E7">
              <w:rPr>
                <w:b/>
              </w:rPr>
              <w:t xml:space="preserve">«Топливная компания «Траст» </w:t>
            </w:r>
            <w:r w:rsidRPr="0023780E">
              <w:rPr>
                <w:b/>
              </w:rPr>
              <w:t>в лице конкурсного управляющего Кондрашкина Андрея Брониславовича</w:t>
            </w:r>
          </w:p>
          <w:p w:rsidR="00024D55" w:rsidRPr="00BF05C7" w:rsidRDefault="00C362E7" w:rsidP="00C00C4F">
            <w:pPr>
              <w:ind w:left="158"/>
              <w:jc w:val="both"/>
            </w:pPr>
            <w:r w:rsidRPr="00C362E7">
              <w:t>ИНН 5754024563, ОГРН 1175749009281</w:t>
            </w:r>
          </w:p>
          <w:p w:rsidR="0023780E" w:rsidRDefault="0023780E" w:rsidP="00C00C4F">
            <w:pPr>
              <w:ind w:left="158"/>
              <w:jc w:val="both"/>
            </w:pPr>
          </w:p>
          <w:p w:rsidR="00024D55" w:rsidRPr="00BF05C7" w:rsidRDefault="0023780E" w:rsidP="00C00C4F">
            <w:pPr>
              <w:ind w:left="158"/>
              <w:jc w:val="both"/>
            </w:pPr>
            <w:r w:rsidRPr="0023780E">
              <w:t xml:space="preserve">№ </w:t>
            </w:r>
            <w:r w:rsidR="00772CD3" w:rsidRPr="00772CD3">
              <w:t>40702810403001060446</w:t>
            </w:r>
            <w:r w:rsidRPr="0023780E">
              <w:t xml:space="preserve"> в АО «ПЕРВОУРАЛЬСКБАНК», БИК 046577402, </w:t>
            </w:r>
            <w:proofErr w:type="spellStart"/>
            <w:r w:rsidRPr="0023780E">
              <w:t>кор</w:t>
            </w:r>
            <w:proofErr w:type="spellEnd"/>
            <w:r w:rsidRPr="0023780E">
              <w:t>/</w:t>
            </w:r>
            <w:proofErr w:type="spellStart"/>
            <w:r w:rsidRPr="0023780E">
              <w:t>сч</w:t>
            </w:r>
            <w:proofErr w:type="spellEnd"/>
            <w:r w:rsidRPr="0023780E">
              <w:t xml:space="preserve"> 30101810565770000402</w:t>
            </w:r>
          </w:p>
          <w:p w:rsidR="00024D55" w:rsidRPr="00BF05C7" w:rsidRDefault="00024D55" w:rsidP="00C00C4F">
            <w:pPr>
              <w:ind w:left="158"/>
              <w:jc w:val="both"/>
            </w:pPr>
            <w:r w:rsidRPr="00BF05C7">
              <w:t xml:space="preserve">Адрес: </w:t>
            </w:r>
            <w:r w:rsidR="00C362E7" w:rsidRPr="00C362E7">
              <w:t>302028, Орловская область, г. Орел, ул. Октябрьская, д. 27, пом. 21, ком. 43,</w:t>
            </w:r>
          </w:p>
          <w:p w:rsidR="00024D55" w:rsidRPr="00BF05C7" w:rsidRDefault="00024D55" w:rsidP="00C00C4F">
            <w:pPr>
              <w:ind w:left="158"/>
              <w:jc w:val="both"/>
            </w:pPr>
          </w:p>
          <w:p w:rsidR="00024D55" w:rsidRPr="00BF05C7" w:rsidRDefault="00024D55" w:rsidP="00C00C4F">
            <w:pPr>
              <w:ind w:left="158"/>
              <w:jc w:val="both"/>
            </w:pPr>
          </w:p>
          <w:p w:rsidR="00024D55" w:rsidRPr="00BF05C7" w:rsidRDefault="00024D55" w:rsidP="00C00C4F">
            <w:pPr>
              <w:ind w:left="158"/>
              <w:jc w:val="both"/>
            </w:pPr>
          </w:p>
          <w:p w:rsidR="00024D55" w:rsidRDefault="00024D55" w:rsidP="00C00C4F">
            <w:pPr>
              <w:ind w:left="158"/>
              <w:jc w:val="both"/>
            </w:pPr>
            <w:r w:rsidRPr="00BF05C7">
              <w:t>____________________/</w:t>
            </w:r>
            <w:r w:rsidR="0023780E">
              <w:t>Кондрашкин А. Б.</w:t>
            </w:r>
            <w:r w:rsidRPr="00BF05C7">
              <w:t>/</w:t>
            </w:r>
          </w:p>
          <w:p w:rsidR="00024D55" w:rsidRPr="002F0A56" w:rsidRDefault="00024D55" w:rsidP="00C00C4F">
            <w:pPr>
              <w:ind w:left="158"/>
              <w:jc w:val="both"/>
            </w:pPr>
            <w:r w:rsidRPr="002F0A56">
              <w:t>М.П</w:t>
            </w:r>
          </w:p>
          <w:p w:rsidR="00024D55" w:rsidRDefault="00024D55" w:rsidP="00C00C4F">
            <w:pPr>
              <w:ind w:left="158"/>
              <w:jc w:val="both"/>
            </w:pPr>
          </w:p>
        </w:tc>
        <w:tc>
          <w:tcPr>
            <w:tcW w:w="4785" w:type="dxa"/>
          </w:tcPr>
          <w:p w:rsidR="00024D55" w:rsidRPr="002F0A56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Зая</w:t>
            </w:r>
            <w:r w:rsidR="00CF3AB4">
              <w:rPr>
                <w:b/>
              </w:rPr>
              <w:t>в</w:t>
            </w:r>
            <w:r>
              <w:rPr>
                <w:b/>
              </w:rPr>
              <w:t>итель</w:t>
            </w:r>
            <w:r w:rsidRPr="002F0A56">
              <w:rPr>
                <w:b/>
              </w:rPr>
              <w:t>:</w:t>
            </w:r>
          </w:p>
          <w:p w:rsidR="00024D55" w:rsidRPr="002F0A56" w:rsidRDefault="00024D55" w:rsidP="00C00C4F">
            <w:pPr>
              <w:ind w:left="158"/>
              <w:jc w:val="both"/>
            </w:pPr>
          </w:p>
          <w:p w:rsidR="00024D55" w:rsidRPr="002F0A56" w:rsidRDefault="00024D55" w:rsidP="00C00C4F">
            <w:pPr>
              <w:ind w:left="158"/>
              <w:jc w:val="both"/>
            </w:pPr>
            <w:r>
              <w:t>___________________  /____________/</w:t>
            </w:r>
            <w:r w:rsidRPr="002F0A56">
              <w:t xml:space="preserve"> </w:t>
            </w:r>
          </w:p>
          <w:p w:rsidR="00024D55" w:rsidRPr="002F0A56" w:rsidRDefault="00024D55" w:rsidP="00C00C4F">
            <w:pPr>
              <w:ind w:left="158"/>
              <w:jc w:val="both"/>
            </w:pPr>
            <w:r w:rsidRPr="002F0A56">
              <w:t>М.П</w:t>
            </w:r>
          </w:p>
          <w:p w:rsidR="00024D55" w:rsidRDefault="00024D55" w:rsidP="00C00C4F">
            <w:pPr>
              <w:ind w:left="158"/>
              <w:jc w:val="both"/>
            </w:pPr>
          </w:p>
        </w:tc>
      </w:tr>
    </w:tbl>
    <w:p w:rsidR="00C00C4F" w:rsidRDefault="00C00C4F">
      <w:pPr>
        <w:ind w:firstLine="705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</w:p>
    <w:sectPr w:rsidR="00C00C4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47"/>
    <w:rsid w:val="00024D55"/>
    <w:rsid w:val="00104F1F"/>
    <w:rsid w:val="00126280"/>
    <w:rsid w:val="00147363"/>
    <w:rsid w:val="0017659B"/>
    <w:rsid w:val="0023780E"/>
    <w:rsid w:val="003D6327"/>
    <w:rsid w:val="003F226E"/>
    <w:rsid w:val="006040A1"/>
    <w:rsid w:val="00772CD3"/>
    <w:rsid w:val="007B6CD0"/>
    <w:rsid w:val="008A6DBE"/>
    <w:rsid w:val="008C3F26"/>
    <w:rsid w:val="008E68D4"/>
    <w:rsid w:val="009716C4"/>
    <w:rsid w:val="00AE396A"/>
    <w:rsid w:val="00B71493"/>
    <w:rsid w:val="00C00C4F"/>
    <w:rsid w:val="00C03647"/>
    <w:rsid w:val="00C362E7"/>
    <w:rsid w:val="00CC2EE0"/>
    <w:rsid w:val="00CF3AB4"/>
    <w:rsid w:val="00D128AF"/>
    <w:rsid w:val="00E228A5"/>
    <w:rsid w:val="00F61DE4"/>
    <w:rsid w:val="00FB17FF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363C9C-DDE5-8144-A6D1-AD29E794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Воеводина</dc:creator>
  <cp:keywords/>
  <cp:lastModifiedBy>Родион Голобородько</cp:lastModifiedBy>
  <cp:revision>2</cp:revision>
  <cp:lastPrinted>2012-10-12T10:05:00Z</cp:lastPrinted>
  <dcterms:created xsi:type="dcterms:W3CDTF">2026-02-13T13:39:00Z</dcterms:created>
  <dcterms:modified xsi:type="dcterms:W3CDTF">2026-02-13T13:39:00Z</dcterms:modified>
</cp:coreProperties>
</file>