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94F9" w14:textId="77777777" w:rsidR="00584220" w:rsidRPr="006816C1" w:rsidRDefault="00584220" w:rsidP="00584220">
      <w:pPr>
        <w:jc w:val="center"/>
        <w:rPr>
          <w:bCs/>
          <w:sz w:val="28"/>
          <w:szCs w:val="28"/>
        </w:rPr>
      </w:pPr>
      <w:r w:rsidRPr="006816C1">
        <w:rPr>
          <w:bCs/>
          <w:sz w:val="28"/>
          <w:szCs w:val="28"/>
        </w:rPr>
        <w:t>Договор о задатке</w:t>
      </w:r>
    </w:p>
    <w:p w14:paraId="23F41530" w14:textId="77777777" w:rsidR="00584220" w:rsidRPr="00722966" w:rsidRDefault="00584220" w:rsidP="00584220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4917"/>
      </w:tblGrid>
      <w:tr w:rsidR="006816C1" w14:paraId="65A72253" w14:textId="77777777" w:rsidTr="006816C1">
        <w:tc>
          <w:tcPr>
            <w:tcW w:w="4917" w:type="dxa"/>
          </w:tcPr>
          <w:p w14:paraId="395E9A39" w14:textId="1E29ED4E" w:rsidR="006816C1" w:rsidRDefault="006816C1" w:rsidP="00584220">
            <w:pPr>
              <w:jc w:val="both"/>
            </w:pPr>
            <w:r>
              <w:t>«________» __________ 202</w:t>
            </w:r>
            <w:r w:rsidR="00EF511C">
              <w:t>5</w:t>
            </w:r>
            <w:r>
              <w:t>г.</w:t>
            </w:r>
          </w:p>
        </w:tc>
        <w:tc>
          <w:tcPr>
            <w:tcW w:w="4917" w:type="dxa"/>
          </w:tcPr>
          <w:p w14:paraId="656FEDAA" w14:textId="77777777" w:rsidR="006816C1" w:rsidRDefault="006816C1" w:rsidP="006816C1">
            <w:pPr>
              <w:jc w:val="right"/>
            </w:pPr>
            <w:r>
              <w:t xml:space="preserve">Челябинская область, </w:t>
            </w:r>
          </w:p>
          <w:p w14:paraId="7D4F48C1" w14:textId="6F1A77B9" w:rsidR="006816C1" w:rsidRDefault="006816C1" w:rsidP="006816C1">
            <w:pPr>
              <w:jc w:val="right"/>
            </w:pPr>
            <w:r>
              <w:t>город Челябинск</w:t>
            </w:r>
          </w:p>
        </w:tc>
      </w:tr>
    </w:tbl>
    <w:p w14:paraId="7EC32F8A" w14:textId="305E570F" w:rsidR="00584220" w:rsidRDefault="00584220" w:rsidP="00584220">
      <w:pPr>
        <w:jc w:val="both"/>
      </w:pPr>
    </w:p>
    <w:p w14:paraId="2E3E9D96" w14:textId="77777777" w:rsidR="006816C1" w:rsidRPr="00722966" w:rsidRDefault="006816C1" w:rsidP="00584220">
      <w:pPr>
        <w:jc w:val="both"/>
      </w:pPr>
    </w:p>
    <w:p w14:paraId="2103B01B" w14:textId="5BC6283A" w:rsidR="00584220" w:rsidRPr="006816C1" w:rsidRDefault="00584220" w:rsidP="006816C1">
      <w:pPr>
        <w:tabs>
          <w:tab w:val="left" w:pos="567"/>
        </w:tabs>
        <w:spacing w:line="276" w:lineRule="auto"/>
        <w:jc w:val="both"/>
        <w:rPr>
          <w:bCs/>
        </w:rPr>
      </w:pPr>
      <w:r w:rsidRPr="006816C1">
        <w:rPr>
          <w:bCs/>
        </w:rPr>
        <w:t xml:space="preserve">Организатор торгов по продаже имущества </w:t>
      </w:r>
      <w:proofErr w:type="spellStart"/>
      <w:r w:rsidR="00EF511C">
        <w:rPr>
          <w:bCs/>
        </w:rPr>
        <w:t>Шаянова</w:t>
      </w:r>
      <w:proofErr w:type="spellEnd"/>
      <w:r w:rsidR="00EF511C">
        <w:rPr>
          <w:bCs/>
        </w:rPr>
        <w:t xml:space="preserve"> Гали </w:t>
      </w:r>
      <w:proofErr w:type="spellStart"/>
      <w:r w:rsidR="00EF511C">
        <w:rPr>
          <w:bCs/>
        </w:rPr>
        <w:t>Белаловича</w:t>
      </w:r>
      <w:proofErr w:type="spellEnd"/>
      <w:r w:rsidR="00EF511C">
        <w:rPr>
          <w:bCs/>
        </w:rPr>
        <w:t xml:space="preserve"> </w:t>
      </w:r>
      <w:r w:rsidRPr="006816C1">
        <w:rPr>
          <w:bCs/>
        </w:rPr>
        <w:t xml:space="preserve">– </w:t>
      </w:r>
      <w:r w:rsidR="00EF511C">
        <w:rPr>
          <w:bCs/>
        </w:rPr>
        <w:t>арбитражный (</w:t>
      </w:r>
      <w:r w:rsidRPr="006816C1">
        <w:rPr>
          <w:bCs/>
        </w:rPr>
        <w:t>финансовый</w:t>
      </w:r>
      <w:r w:rsidR="00EF511C">
        <w:rPr>
          <w:bCs/>
        </w:rPr>
        <w:t>)</w:t>
      </w:r>
      <w:r w:rsidRPr="006816C1">
        <w:rPr>
          <w:bCs/>
        </w:rPr>
        <w:t xml:space="preserve"> управляющий Семенов Андрей Вячеславович, действующий на основании </w:t>
      </w:r>
      <w:r w:rsidR="00EF511C">
        <w:rPr>
          <w:bCs/>
        </w:rPr>
        <w:t>решения</w:t>
      </w:r>
      <w:r w:rsidR="001B56A1">
        <w:rPr>
          <w:bCs/>
        </w:rPr>
        <w:t xml:space="preserve"> Арбитражного суда </w:t>
      </w:r>
      <w:r w:rsidR="00EF511C">
        <w:rPr>
          <w:bCs/>
        </w:rPr>
        <w:t>Челябинской области</w:t>
      </w:r>
      <w:r w:rsidR="001B56A1">
        <w:rPr>
          <w:bCs/>
        </w:rPr>
        <w:t xml:space="preserve"> от</w:t>
      </w:r>
      <w:r w:rsidR="00EF511C">
        <w:rPr>
          <w:bCs/>
        </w:rPr>
        <w:t xml:space="preserve"> 15 мая 2025г. </w:t>
      </w:r>
      <w:r w:rsidR="001B56A1">
        <w:rPr>
          <w:bCs/>
        </w:rPr>
        <w:t>по делу № А</w:t>
      </w:r>
      <w:r w:rsidR="00EF511C">
        <w:rPr>
          <w:bCs/>
        </w:rPr>
        <w:t>76-20 417/2024</w:t>
      </w:r>
      <w:r w:rsidRPr="006816C1">
        <w:rPr>
          <w:bCs/>
        </w:rPr>
        <w:t>, с одной стороны, и _______________________________________________________________________, в лице___________________________________________________________________________, действующего на основании ________________________________________________________, именуемое далее Заявитель, с другой стороны, заключили настоящий договор о нижеследующем:</w:t>
      </w:r>
    </w:p>
    <w:p w14:paraId="2587AFBC" w14:textId="77777777" w:rsidR="00584220" w:rsidRDefault="00584220" w:rsidP="00584220">
      <w:pPr>
        <w:ind w:firstLine="567"/>
        <w:jc w:val="both"/>
      </w:pPr>
    </w:p>
    <w:p w14:paraId="616D946A" w14:textId="77777777" w:rsidR="00584220" w:rsidRDefault="00584220" w:rsidP="00584220">
      <w:pPr>
        <w:numPr>
          <w:ilvl w:val="0"/>
          <w:numId w:val="1"/>
        </w:numPr>
        <w:jc w:val="center"/>
      </w:pPr>
      <w:r>
        <w:t>ПРЕДМЕТ ДОГОВОРА</w:t>
      </w:r>
    </w:p>
    <w:p w14:paraId="43E38D89" w14:textId="77777777" w:rsidR="00584220" w:rsidRPr="009A0312" w:rsidRDefault="00584220" w:rsidP="00584220">
      <w:pPr>
        <w:ind w:firstLine="567"/>
        <w:jc w:val="both"/>
      </w:pPr>
    </w:p>
    <w:p w14:paraId="0BB9913F" w14:textId="0C6933AF" w:rsidR="00584220" w:rsidRPr="009A0312" w:rsidRDefault="00584220" w:rsidP="006816C1">
      <w:pPr>
        <w:numPr>
          <w:ilvl w:val="1"/>
          <w:numId w:val="2"/>
        </w:numPr>
        <w:tabs>
          <w:tab w:val="left" w:pos="851"/>
        </w:tabs>
        <w:spacing w:line="276" w:lineRule="auto"/>
        <w:ind w:left="0" w:firstLine="0"/>
        <w:jc w:val="both"/>
        <w:rPr>
          <w:kern w:val="2"/>
        </w:rPr>
      </w:pPr>
      <w:r w:rsidRPr="009A0312">
        <w:t xml:space="preserve">Для участия в торгах (аукционе) по продаже следующего имущества </w:t>
      </w:r>
      <w:proofErr w:type="spellStart"/>
      <w:r w:rsidR="00EF511C">
        <w:t>Шаянова</w:t>
      </w:r>
      <w:proofErr w:type="spellEnd"/>
      <w:r w:rsidR="00EF511C">
        <w:t xml:space="preserve"> Гали </w:t>
      </w:r>
      <w:proofErr w:type="spellStart"/>
      <w:r w:rsidR="00EF511C">
        <w:t>Белаловича</w:t>
      </w:r>
      <w:proofErr w:type="spellEnd"/>
      <w:r w:rsidR="00EF511C">
        <w:t xml:space="preserve"> </w:t>
      </w:r>
      <w:r w:rsidRPr="009A0312">
        <w:t>(далее также – Должник):</w:t>
      </w:r>
    </w:p>
    <w:p w14:paraId="6905D482" w14:textId="77777777" w:rsidR="00584220" w:rsidRPr="009A0312" w:rsidRDefault="00584220" w:rsidP="006816C1">
      <w:pPr>
        <w:tabs>
          <w:tab w:val="left" w:pos="851"/>
        </w:tabs>
        <w:spacing w:line="276" w:lineRule="auto"/>
        <w:jc w:val="both"/>
        <w:rPr>
          <w:kern w:val="2"/>
        </w:rPr>
      </w:pPr>
    </w:p>
    <w:p w14:paraId="33E7F74D" w14:textId="77777777" w:rsidR="00584220" w:rsidRDefault="00584220" w:rsidP="006816C1">
      <w:pPr>
        <w:numPr>
          <w:ilvl w:val="1"/>
          <w:numId w:val="2"/>
        </w:numPr>
        <w:tabs>
          <w:tab w:val="left" w:pos="851"/>
        </w:tabs>
        <w:spacing w:line="276" w:lineRule="auto"/>
        <w:ind w:left="0" w:firstLine="0"/>
        <w:jc w:val="both"/>
      </w:pPr>
      <w:r w:rsidRPr="00722966">
        <w:t xml:space="preserve">Задаток вноситься в обеспечение исполнения в т.ч. </w:t>
      </w:r>
      <w:r>
        <w:t>по</w:t>
      </w:r>
      <w:r w:rsidRPr="00722966">
        <w:t>с</w:t>
      </w:r>
      <w:r>
        <w:t>ледующих обязательств Заявителя как участника торгов:</w:t>
      </w:r>
      <w:r w:rsidRPr="00722966">
        <w:t xml:space="preserve"> по заключению договора купли-продажи имущества  Должника, входящего в лот (далее – имущество); по оплате имущества и в счет всех причитающихся с Заявителя платежей, а так же исполнения иных обязательств Заявителя по заключенному между Заявителем и конкурсным управляющим Должника (далее так же – конкурсный управляющий) договору купли-продажи имущества.</w:t>
      </w:r>
    </w:p>
    <w:p w14:paraId="650722EE" w14:textId="77777777" w:rsidR="00584220" w:rsidRDefault="00584220" w:rsidP="006816C1">
      <w:pPr>
        <w:numPr>
          <w:ilvl w:val="1"/>
          <w:numId w:val="2"/>
        </w:numPr>
        <w:tabs>
          <w:tab w:val="left" w:pos="851"/>
        </w:tabs>
        <w:spacing w:line="276" w:lineRule="auto"/>
        <w:ind w:left="0" w:firstLine="0"/>
        <w:jc w:val="both"/>
      </w:pPr>
      <w:r w:rsidRPr="00CD1CA2">
        <w:t>В случае признания Организатором торгов Заявителя Победителем торгов</w:t>
      </w:r>
      <w:r>
        <w:t>, либо единственным участником торгов,</w:t>
      </w:r>
      <w:r w:rsidRPr="00CD1CA2">
        <w:t xml:space="preserve"> задаток Заявителю не возвращается и засчитывается в счет исполнения обязательства Заявителя, признанного Организатором торгов Победителем</w:t>
      </w:r>
      <w:r>
        <w:t xml:space="preserve"> (либо единственным участником)</w:t>
      </w:r>
      <w:r w:rsidRPr="00CD1CA2">
        <w:t xml:space="preserve"> торгов, по заключению договора купли-продажи имущества, оплате имущества и исполнения иных обязательств Заявителя по заключенному договору купли-продажи имущества.</w:t>
      </w:r>
    </w:p>
    <w:p w14:paraId="5DD3FC1F" w14:textId="77777777" w:rsidR="00584220" w:rsidRDefault="00584220" w:rsidP="006816C1">
      <w:pPr>
        <w:numPr>
          <w:ilvl w:val="1"/>
          <w:numId w:val="2"/>
        </w:numPr>
        <w:tabs>
          <w:tab w:val="left" w:pos="851"/>
        </w:tabs>
        <w:spacing w:line="276" w:lineRule="auto"/>
        <w:ind w:left="0" w:firstLine="0"/>
        <w:jc w:val="both"/>
      </w:pPr>
      <w:r w:rsidRPr="00D4692D">
        <w:t xml:space="preserve">Задаток </w:t>
      </w:r>
      <w:r>
        <w:t xml:space="preserve">также </w:t>
      </w:r>
      <w:r w:rsidRPr="00D4692D">
        <w:t>не возвращается в случае отказа (уклонения) Заявителя, признанного Победителем (либо являющегося единственным участником) торгов, от заключения договора купли-продажи имущества с конкурсным управляющим в установленном порядке и сроки на предложенных последним условиях; в случае не перечисления Заявителем, признанным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Заявителя,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287C0E2D" w14:textId="77777777" w:rsidR="00584220" w:rsidRDefault="00584220" w:rsidP="006816C1">
      <w:pPr>
        <w:numPr>
          <w:ilvl w:val="1"/>
          <w:numId w:val="2"/>
        </w:numPr>
        <w:tabs>
          <w:tab w:val="left" w:pos="851"/>
        </w:tabs>
        <w:spacing w:line="276" w:lineRule="auto"/>
        <w:ind w:left="0" w:firstLine="0"/>
        <w:jc w:val="both"/>
      </w:pPr>
      <w:r>
        <w:t>Заявителю,</w:t>
      </w:r>
      <w:r w:rsidRPr="00D4692D">
        <w:t xml:space="preserve"> не признанному Победителем торгов и не являющемуся единственным участником торгов</w:t>
      </w:r>
      <w:r>
        <w:t xml:space="preserve">, внесенный задаток возвращается Организатором торгов в течение </w:t>
      </w:r>
      <w:r w:rsidRPr="00D4692D">
        <w:t>5 рабочих дней со дня подписания протокола о результатах торгов</w:t>
      </w:r>
      <w:r>
        <w:t xml:space="preserve"> в порядке, установленном п.3.1 настоящего Договора.</w:t>
      </w:r>
    </w:p>
    <w:p w14:paraId="3A3890D1" w14:textId="77777777" w:rsidR="00584220" w:rsidRDefault="00584220" w:rsidP="006816C1">
      <w:pPr>
        <w:numPr>
          <w:ilvl w:val="1"/>
          <w:numId w:val="2"/>
        </w:numPr>
        <w:tabs>
          <w:tab w:val="left" w:pos="851"/>
        </w:tabs>
        <w:spacing w:line="276" w:lineRule="auto"/>
        <w:ind w:left="0" w:firstLine="0"/>
        <w:jc w:val="both"/>
      </w:pPr>
      <w:r w:rsidRPr="00D4692D">
        <w:t>В случае уклонения конкурсного управляющего от заключения договора купли-</w:t>
      </w:r>
      <w:r w:rsidRPr="00D4692D">
        <w:lastRenderedPageBreak/>
        <w:t>продажи имущества с Заявителем, признанным Победителем</w:t>
      </w:r>
      <w:r>
        <w:t xml:space="preserve"> (либо единственным участником)</w:t>
      </w:r>
      <w:r w:rsidRPr="00D4692D">
        <w:t xml:space="preserve"> торгов, либо от исполнения такого договора, задаток возвращается Заявителю в двойном размере.</w:t>
      </w:r>
    </w:p>
    <w:p w14:paraId="27186BCF" w14:textId="77777777" w:rsidR="00584220" w:rsidRDefault="00584220" w:rsidP="006816C1">
      <w:pPr>
        <w:numPr>
          <w:ilvl w:val="1"/>
          <w:numId w:val="2"/>
        </w:numPr>
        <w:tabs>
          <w:tab w:val="left" w:pos="851"/>
        </w:tabs>
        <w:spacing w:line="276" w:lineRule="auto"/>
        <w:ind w:left="0" w:firstLine="0"/>
        <w:jc w:val="both"/>
      </w:pPr>
      <w:r w:rsidRPr="00D4692D">
        <w:t>Заявитель не вправе передавать свои права из настоящего договора третьим лицам без письменного согласия Организатора торгов.</w:t>
      </w:r>
    </w:p>
    <w:p w14:paraId="6EEC9B6B" w14:textId="77777777" w:rsidR="00584220" w:rsidRDefault="00584220" w:rsidP="006816C1">
      <w:pPr>
        <w:tabs>
          <w:tab w:val="left" w:pos="851"/>
        </w:tabs>
        <w:spacing w:line="276" w:lineRule="auto"/>
        <w:jc w:val="both"/>
      </w:pPr>
    </w:p>
    <w:p w14:paraId="0613530F" w14:textId="77777777" w:rsidR="00584220" w:rsidRDefault="00584220" w:rsidP="006816C1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0"/>
        <w:jc w:val="center"/>
      </w:pPr>
      <w:r>
        <w:t>ПОРЯДОК ЗАКЛЮЧЕНИЯ И ИЗМЕНЕНИЯ ДОГОВОРА,</w:t>
      </w:r>
    </w:p>
    <w:p w14:paraId="2E660B3E" w14:textId="77777777" w:rsidR="00584220" w:rsidRDefault="00584220" w:rsidP="006816C1">
      <w:pPr>
        <w:tabs>
          <w:tab w:val="left" w:pos="851"/>
        </w:tabs>
        <w:spacing w:line="276" w:lineRule="auto"/>
        <w:jc w:val="center"/>
      </w:pPr>
      <w:r>
        <w:t>ПЕРЕЧИСЛЕНИЯ ЗАДАТКА</w:t>
      </w:r>
    </w:p>
    <w:p w14:paraId="1BCA041F" w14:textId="77777777" w:rsidR="00584220" w:rsidRDefault="00584220" w:rsidP="006816C1">
      <w:pPr>
        <w:tabs>
          <w:tab w:val="left" w:pos="851"/>
        </w:tabs>
        <w:spacing w:line="276" w:lineRule="auto"/>
        <w:jc w:val="center"/>
      </w:pPr>
    </w:p>
    <w:p w14:paraId="300CCE63" w14:textId="77777777" w:rsidR="00584220" w:rsidRDefault="00584220" w:rsidP="006816C1">
      <w:pPr>
        <w:numPr>
          <w:ilvl w:val="1"/>
          <w:numId w:val="2"/>
        </w:numPr>
        <w:tabs>
          <w:tab w:val="left" w:pos="851"/>
        </w:tabs>
        <w:spacing w:line="276" w:lineRule="auto"/>
        <w:ind w:left="0" w:firstLine="0"/>
        <w:jc w:val="both"/>
      </w:pPr>
      <w:r>
        <w:t>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14:paraId="76567D7C" w14:textId="77777777" w:rsidR="00584220" w:rsidRDefault="00584220" w:rsidP="006816C1">
      <w:pPr>
        <w:tabs>
          <w:tab w:val="left" w:pos="851"/>
        </w:tabs>
        <w:spacing w:line="276" w:lineRule="auto"/>
        <w:jc w:val="both"/>
      </w:pPr>
      <w:r>
        <w:t>Акцепт условий настоящего договора осуществляется Заявителем путем направления задатка на специальный расчетный счет должника, указанный в сообщении о проведении торгов и настоящем Договоре в порядке, установленном п.2.2 настоящего Договора, без представления подписанного договора о задатке.</w:t>
      </w:r>
    </w:p>
    <w:p w14:paraId="1F9BB15F" w14:textId="02CD5EB9" w:rsidR="00584220" w:rsidRPr="006816C1" w:rsidRDefault="00584220" w:rsidP="001B56A1">
      <w:pPr>
        <w:tabs>
          <w:tab w:val="left" w:pos="851"/>
        </w:tabs>
        <w:spacing w:line="276" w:lineRule="auto"/>
        <w:jc w:val="both"/>
      </w:pPr>
      <w:r w:rsidRPr="006816C1">
        <w:t xml:space="preserve">2.2. </w:t>
      </w:r>
      <w:r w:rsidR="006816C1">
        <w:tab/>
      </w:r>
      <w:r w:rsidRPr="006816C1">
        <w:t>Перечисление денежных средств Заявителем во исполнение своей обязанности, указанной в п.1.1 настоящего Договора, осуществляется по банковским реквизитам</w:t>
      </w:r>
      <w:r w:rsidR="001B56A1">
        <w:t>, указанным в пункте 1.1. настоящего договора.</w:t>
      </w:r>
      <w:r w:rsidR="006816C1" w:rsidRPr="006816C1">
        <w:rPr>
          <w:bdr w:val="none" w:sz="0" w:space="0" w:color="auto" w:frame="1"/>
        </w:rPr>
        <w:t xml:space="preserve"> </w:t>
      </w:r>
      <w:r w:rsidRPr="006816C1">
        <w:t>Обязанность Заявителя по перечислению задатка считается исполненной в момент зачисления денежных средств на расчетный счет Должника, указанный в настоящем договоре, в полной сумме, указанной в п.1.1 настоящего Договора. До подведения результатов торгов Заявитель не вправе распоряжаться внесенным задатком, проценты на сумму задатка не начисляются.</w:t>
      </w:r>
    </w:p>
    <w:p w14:paraId="32F0442F" w14:textId="433CB897" w:rsidR="00584220" w:rsidRDefault="006816C1" w:rsidP="006816C1">
      <w:pPr>
        <w:tabs>
          <w:tab w:val="left" w:pos="851"/>
        </w:tabs>
        <w:spacing w:line="276" w:lineRule="auto"/>
        <w:jc w:val="both"/>
      </w:pPr>
      <w:r>
        <w:tab/>
      </w:r>
      <w:r w:rsidR="00584220">
        <w:t xml:space="preserve">В случае не зачисления (зачисления не в полном объеме) суммы задатка на указанную в абз.1 настоящего пункта Договора дату на расчетный счет Должника,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п.3.1 настоящего Договора. </w:t>
      </w:r>
    </w:p>
    <w:p w14:paraId="46747B2B" w14:textId="77777777" w:rsidR="00584220" w:rsidRDefault="00584220" w:rsidP="006816C1">
      <w:pPr>
        <w:numPr>
          <w:ilvl w:val="1"/>
          <w:numId w:val="3"/>
        </w:numPr>
        <w:tabs>
          <w:tab w:val="left" w:pos="851"/>
        </w:tabs>
        <w:spacing w:line="276" w:lineRule="auto"/>
        <w:ind w:left="0" w:firstLine="0"/>
        <w:jc w:val="both"/>
      </w:pPr>
      <w:r w:rsidRPr="00CD1CA2">
        <w:t>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представителями сторон.</w:t>
      </w:r>
    </w:p>
    <w:p w14:paraId="7DA5EE05" w14:textId="77777777" w:rsidR="00584220" w:rsidRDefault="00584220" w:rsidP="006816C1">
      <w:pPr>
        <w:tabs>
          <w:tab w:val="left" w:pos="851"/>
        </w:tabs>
        <w:spacing w:line="276" w:lineRule="auto"/>
        <w:jc w:val="both"/>
      </w:pPr>
    </w:p>
    <w:p w14:paraId="61A92801" w14:textId="77777777" w:rsidR="00584220" w:rsidRDefault="00584220" w:rsidP="006816C1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0"/>
        <w:jc w:val="center"/>
      </w:pPr>
      <w:r>
        <w:t>ПОРЯДОК ВОЗВРАТА ЗАДАТКА</w:t>
      </w:r>
    </w:p>
    <w:p w14:paraId="3170A7AC" w14:textId="77777777" w:rsidR="00584220" w:rsidRDefault="00584220" w:rsidP="006816C1">
      <w:pPr>
        <w:tabs>
          <w:tab w:val="left" w:pos="851"/>
        </w:tabs>
        <w:spacing w:line="276" w:lineRule="auto"/>
        <w:jc w:val="both"/>
      </w:pPr>
    </w:p>
    <w:p w14:paraId="49DD4E3F" w14:textId="77777777" w:rsidR="00584220" w:rsidRDefault="00584220" w:rsidP="006816C1">
      <w:pPr>
        <w:numPr>
          <w:ilvl w:val="1"/>
          <w:numId w:val="4"/>
        </w:numPr>
        <w:tabs>
          <w:tab w:val="left" w:pos="851"/>
        </w:tabs>
        <w:spacing w:line="276" w:lineRule="auto"/>
        <w:ind w:left="0" w:firstLine="0"/>
        <w:jc w:val="both"/>
      </w:pPr>
      <w:r>
        <w:t xml:space="preserve">Возврат Организатором торгов задатка Заявителю, не признанному Победителем и не являющимся единственным участником торгов, осуществляется по тем же банковским реквизитам и на тот же банковский счет Заявителя, с которого задаток поступил на расчетный счет должника, за исключением случаев своевременного направления Заявителем письменного уведомления в адрес конкурсного управляющего с просьбой о перечислении суммы задатка на иной банковский счет, принадлежащий Заявителю.  </w:t>
      </w:r>
    </w:p>
    <w:p w14:paraId="4A0F9BC8" w14:textId="77777777" w:rsidR="00584220" w:rsidRDefault="00584220" w:rsidP="006816C1">
      <w:pPr>
        <w:tabs>
          <w:tab w:val="left" w:pos="851"/>
        </w:tabs>
        <w:spacing w:line="276" w:lineRule="auto"/>
        <w:jc w:val="both"/>
      </w:pPr>
      <w:r>
        <w:t>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перечисления либо некорректное перечисление задатка по настоящем договору в случае неисполнения и/или ненадлежащего исполнения указанной в настоящем пункте Договора обязанности заявителем.</w:t>
      </w:r>
    </w:p>
    <w:p w14:paraId="53D819C7" w14:textId="77777777" w:rsidR="00584220" w:rsidRDefault="00584220" w:rsidP="006816C1">
      <w:pPr>
        <w:tabs>
          <w:tab w:val="left" w:pos="851"/>
        </w:tabs>
        <w:spacing w:line="276" w:lineRule="auto"/>
        <w:jc w:val="both"/>
      </w:pPr>
      <w:r>
        <w:t xml:space="preserve">С целью более эффективного обмена документами дополнительно к письменному уведомлению Заявителя, указанному в абз.1 и 2 настоящего пункта Договора, Заявитель направляет копию </w:t>
      </w:r>
      <w:r>
        <w:lastRenderedPageBreak/>
        <w:t>такого уведомления по факсимильной, либо электронной связи в адрес Организатора торгов.</w:t>
      </w:r>
    </w:p>
    <w:p w14:paraId="2461C422" w14:textId="77777777" w:rsidR="00584220" w:rsidRDefault="00584220" w:rsidP="006816C1">
      <w:pPr>
        <w:tabs>
          <w:tab w:val="left" w:pos="851"/>
        </w:tabs>
        <w:spacing w:line="276" w:lineRule="auto"/>
        <w:jc w:val="both"/>
      </w:pPr>
    </w:p>
    <w:p w14:paraId="55AE01D9" w14:textId="77777777" w:rsidR="00584220" w:rsidRDefault="00584220" w:rsidP="006816C1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0"/>
        <w:jc w:val="center"/>
      </w:pPr>
      <w:r>
        <w:t>ПОРЯДОК РАЗРЕШЕНИЯ СПОРОВ</w:t>
      </w:r>
    </w:p>
    <w:p w14:paraId="0F89D633" w14:textId="77777777" w:rsidR="00584220" w:rsidRDefault="00584220" w:rsidP="006816C1">
      <w:pPr>
        <w:tabs>
          <w:tab w:val="left" w:pos="851"/>
        </w:tabs>
        <w:spacing w:line="276" w:lineRule="auto"/>
        <w:jc w:val="center"/>
      </w:pPr>
    </w:p>
    <w:p w14:paraId="35EB1960" w14:textId="77777777" w:rsidR="00584220" w:rsidRDefault="00584220" w:rsidP="006816C1">
      <w:pPr>
        <w:numPr>
          <w:ilvl w:val="1"/>
          <w:numId w:val="4"/>
        </w:numPr>
        <w:tabs>
          <w:tab w:val="left" w:pos="851"/>
        </w:tabs>
        <w:spacing w:line="276" w:lineRule="auto"/>
        <w:ind w:left="0" w:firstLine="0"/>
        <w:jc w:val="both"/>
      </w:pPr>
      <w:r>
        <w:t>Споры и разногласия, возникающ</w:t>
      </w:r>
      <w:r w:rsidRPr="00722966">
        <w:t xml:space="preserve">ие из настоящего Договора или в связи с ним будут решаться Сторонами путем переговоров. В случае </w:t>
      </w:r>
      <w:proofErr w:type="gramStart"/>
      <w:r w:rsidRPr="00722966">
        <w:t>не достижения</w:t>
      </w:r>
      <w:proofErr w:type="gramEnd"/>
      <w:r w:rsidRPr="00722966">
        <w:t xml:space="preserve"> согласия спор (в т.ч. связанный с расторжением или недействительностью (ничтожностью) настоящего договора) передается на рассмотрение в Арбитражный суд </w:t>
      </w:r>
      <w:r>
        <w:t xml:space="preserve">Ульяновской области в соответствии с действующим законодательством. </w:t>
      </w:r>
    </w:p>
    <w:p w14:paraId="17395038" w14:textId="77777777" w:rsidR="00584220" w:rsidRDefault="00584220" w:rsidP="006816C1">
      <w:pPr>
        <w:tabs>
          <w:tab w:val="left" w:pos="851"/>
        </w:tabs>
        <w:spacing w:line="276" w:lineRule="auto"/>
        <w:jc w:val="both"/>
      </w:pPr>
    </w:p>
    <w:p w14:paraId="0CC72DBE" w14:textId="77777777" w:rsidR="00584220" w:rsidRDefault="00584220" w:rsidP="00584220">
      <w:pPr>
        <w:numPr>
          <w:ilvl w:val="0"/>
          <w:numId w:val="4"/>
        </w:numPr>
        <w:jc w:val="center"/>
      </w:pPr>
      <w:r>
        <w:t>АДРЕСА И РЕКВИЗИТЫ СТОРОН:</w:t>
      </w:r>
    </w:p>
    <w:p w14:paraId="50328ABE" w14:textId="77777777" w:rsidR="00584220" w:rsidRDefault="00584220" w:rsidP="0058422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4926"/>
      </w:tblGrid>
      <w:tr w:rsidR="00584220" w:rsidRPr="004F709D" w14:paraId="4ED3C54B" w14:textId="77777777" w:rsidTr="001C3A7B">
        <w:tc>
          <w:tcPr>
            <w:tcW w:w="4927" w:type="dxa"/>
          </w:tcPr>
          <w:p w14:paraId="3E01881F" w14:textId="77777777" w:rsidR="00584220" w:rsidRPr="004F709D" w:rsidRDefault="00584220" w:rsidP="001C3A7B">
            <w:pPr>
              <w:jc w:val="center"/>
              <w:rPr>
                <w:b/>
              </w:rPr>
            </w:pPr>
            <w:r>
              <w:rPr>
                <w:b/>
              </w:rPr>
              <w:t>Организатор торгов</w:t>
            </w:r>
          </w:p>
        </w:tc>
        <w:tc>
          <w:tcPr>
            <w:tcW w:w="4927" w:type="dxa"/>
          </w:tcPr>
          <w:p w14:paraId="5BCFD2B8" w14:textId="77777777" w:rsidR="00584220" w:rsidRPr="004F709D" w:rsidRDefault="00584220" w:rsidP="001C3A7B">
            <w:pPr>
              <w:jc w:val="center"/>
              <w:rPr>
                <w:b/>
              </w:rPr>
            </w:pPr>
            <w:r>
              <w:rPr>
                <w:b/>
              </w:rPr>
              <w:t>Заявитель</w:t>
            </w:r>
          </w:p>
        </w:tc>
      </w:tr>
      <w:tr w:rsidR="00584220" w:rsidRPr="004F709D" w14:paraId="7844DB95" w14:textId="77777777" w:rsidTr="001C3A7B">
        <w:tc>
          <w:tcPr>
            <w:tcW w:w="4927" w:type="dxa"/>
          </w:tcPr>
          <w:p w14:paraId="2D44B007" w14:textId="77777777" w:rsidR="00584220" w:rsidRPr="004F709D" w:rsidRDefault="00584220" w:rsidP="001C3A7B">
            <w:pPr>
              <w:jc w:val="both"/>
            </w:pPr>
          </w:p>
          <w:p w14:paraId="3F21D7F5" w14:textId="77777777" w:rsidR="00584220" w:rsidRDefault="00584220" w:rsidP="001C3A7B">
            <w:pPr>
              <w:jc w:val="both"/>
              <w:rPr>
                <w:b/>
              </w:rPr>
            </w:pPr>
            <w:r>
              <w:rPr>
                <w:b/>
              </w:rPr>
              <w:t>финансовый управляющий</w:t>
            </w:r>
          </w:p>
          <w:p w14:paraId="10669C90" w14:textId="77777777" w:rsidR="00584220" w:rsidRDefault="00584220" w:rsidP="001C3A7B">
            <w:pPr>
              <w:jc w:val="both"/>
              <w:rPr>
                <w:b/>
              </w:rPr>
            </w:pPr>
            <w:r>
              <w:rPr>
                <w:b/>
              </w:rPr>
              <w:t xml:space="preserve">Семенов Андрей Вячеславович </w:t>
            </w:r>
          </w:p>
          <w:p w14:paraId="4B90E986" w14:textId="77777777" w:rsidR="00584220" w:rsidRDefault="00584220" w:rsidP="001C3A7B">
            <w:pPr>
              <w:jc w:val="both"/>
              <w:rPr>
                <w:b/>
              </w:rPr>
            </w:pPr>
          </w:p>
          <w:p w14:paraId="115B8FC7" w14:textId="77777777" w:rsidR="00584220" w:rsidRPr="009A0312" w:rsidRDefault="00584220" w:rsidP="001C3A7B">
            <w:pPr>
              <w:jc w:val="both"/>
            </w:pPr>
            <w:r>
              <w:t>Ад</w:t>
            </w:r>
            <w:r w:rsidRPr="004F709D">
              <w:t xml:space="preserve">рес для направления </w:t>
            </w:r>
            <w:proofErr w:type="gramStart"/>
            <w:r w:rsidRPr="004F709D">
              <w:t xml:space="preserve">корреспонденции: </w:t>
            </w:r>
            <w:r>
              <w:rPr>
                <w:bCs/>
              </w:rPr>
              <w:t xml:space="preserve"> 454</w:t>
            </w:r>
            <w:proofErr w:type="gramEnd"/>
            <w:r>
              <w:rPr>
                <w:bCs/>
              </w:rPr>
              <w:t> 000, г. Челябинск, а\я 145</w:t>
            </w:r>
            <w:r w:rsidRPr="009A0312">
              <w:t xml:space="preserve">, </w:t>
            </w:r>
          </w:p>
          <w:p w14:paraId="00A76D75" w14:textId="77777777" w:rsidR="00584220" w:rsidRPr="009D2755" w:rsidRDefault="00584220" w:rsidP="001C3A7B">
            <w:pPr>
              <w:jc w:val="both"/>
            </w:pPr>
          </w:p>
          <w:p w14:paraId="321EE2C5" w14:textId="77777777" w:rsidR="00584220" w:rsidRPr="009D2755" w:rsidRDefault="00584220" w:rsidP="001C3A7B">
            <w:pPr>
              <w:jc w:val="both"/>
            </w:pPr>
          </w:p>
          <w:p w14:paraId="65EE5B0F" w14:textId="77777777" w:rsidR="00584220" w:rsidRDefault="00584220" w:rsidP="001C3A7B">
            <w:pPr>
              <w:jc w:val="both"/>
            </w:pPr>
          </w:p>
          <w:p w14:paraId="04283C56" w14:textId="77777777" w:rsidR="00584220" w:rsidRDefault="00584220" w:rsidP="001C3A7B">
            <w:pPr>
              <w:jc w:val="both"/>
            </w:pPr>
          </w:p>
          <w:p w14:paraId="169F5E00" w14:textId="77777777" w:rsidR="00584220" w:rsidRDefault="00584220" w:rsidP="001C3A7B">
            <w:pPr>
              <w:jc w:val="both"/>
            </w:pPr>
          </w:p>
          <w:p w14:paraId="7AE5E6A9" w14:textId="77777777" w:rsidR="00584220" w:rsidRDefault="00584220" w:rsidP="001C3A7B">
            <w:pPr>
              <w:jc w:val="both"/>
            </w:pPr>
          </w:p>
          <w:p w14:paraId="60CED83B" w14:textId="77777777" w:rsidR="00584220" w:rsidRDefault="00584220" w:rsidP="001C3A7B">
            <w:pPr>
              <w:jc w:val="both"/>
            </w:pPr>
          </w:p>
          <w:p w14:paraId="7A4A2C91" w14:textId="77777777" w:rsidR="00584220" w:rsidRDefault="00584220" w:rsidP="001C3A7B">
            <w:pPr>
              <w:jc w:val="both"/>
            </w:pPr>
          </w:p>
          <w:p w14:paraId="0A9CAE6A" w14:textId="77777777" w:rsidR="00584220" w:rsidRPr="004F709D" w:rsidRDefault="00584220" w:rsidP="001C3A7B">
            <w:pPr>
              <w:jc w:val="both"/>
            </w:pPr>
            <w:r>
              <w:t>финансовый</w:t>
            </w:r>
            <w:r w:rsidRPr="004F709D">
              <w:t xml:space="preserve"> управляющий</w:t>
            </w:r>
          </w:p>
          <w:p w14:paraId="37DBD62D" w14:textId="77777777" w:rsidR="00584220" w:rsidRPr="004F709D" w:rsidRDefault="00584220" w:rsidP="001C3A7B">
            <w:pPr>
              <w:jc w:val="both"/>
            </w:pPr>
          </w:p>
          <w:p w14:paraId="07B442A2" w14:textId="77777777" w:rsidR="00584220" w:rsidRDefault="00584220" w:rsidP="001C3A7B">
            <w:pPr>
              <w:jc w:val="both"/>
            </w:pPr>
            <w:r>
              <w:t xml:space="preserve">  </w:t>
            </w:r>
          </w:p>
          <w:p w14:paraId="296D02DD" w14:textId="77777777" w:rsidR="00584220" w:rsidRPr="004F709D" w:rsidRDefault="00584220" w:rsidP="001C3A7B">
            <w:pPr>
              <w:jc w:val="both"/>
            </w:pPr>
            <w:r>
              <w:t xml:space="preserve"> </w:t>
            </w:r>
            <w:r w:rsidRPr="004F709D">
              <w:t xml:space="preserve"> ___________________ /</w:t>
            </w:r>
            <w:r>
              <w:t>А.В. Семенов</w:t>
            </w:r>
            <w:r w:rsidRPr="004F709D">
              <w:t>/</w:t>
            </w:r>
          </w:p>
          <w:p w14:paraId="5613B319" w14:textId="77777777" w:rsidR="00584220" w:rsidRPr="004F709D" w:rsidRDefault="00584220" w:rsidP="001C3A7B">
            <w:pPr>
              <w:jc w:val="both"/>
            </w:pPr>
          </w:p>
          <w:p w14:paraId="4CCAA59D" w14:textId="77777777" w:rsidR="00584220" w:rsidRPr="004F709D" w:rsidRDefault="00584220" w:rsidP="001C3A7B">
            <w:pPr>
              <w:jc w:val="both"/>
            </w:pPr>
            <w:r>
              <w:t>М.П.</w:t>
            </w:r>
          </w:p>
        </w:tc>
        <w:tc>
          <w:tcPr>
            <w:tcW w:w="4927" w:type="dxa"/>
          </w:tcPr>
          <w:p w14:paraId="15406895" w14:textId="77777777" w:rsidR="00584220" w:rsidRPr="004F709D" w:rsidRDefault="00584220" w:rsidP="001C3A7B">
            <w:pPr>
              <w:jc w:val="both"/>
            </w:pPr>
          </w:p>
          <w:p w14:paraId="62F8C8DC" w14:textId="77777777" w:rsidR="00584220" w:rsidRDefault="00584220" w:rsidP="001C3A7B">
            <w:pPr>
              <w:jc w:val="both"/>
            </w:pPr>
            <w:r w:rsidRPr="004F709D">
              <w:t>Наименование</w:t>
            </w:r>
            <w:r>
              <w:t xml:space="preserve"> ________________________ </w:t>
            </w:r>
          </w:p>
          <w:p w14:paraId="7D3E8A9E" w14:textId="77777777" w:rsidR="00584220" w:rsidRPr="004F709D" w:rsidRDefault="00584220" w:rsidP="001C3A7B">
            <w:pPr>
              <w:jc w:val="both"/>
            </w:pPr>
            <w:r>
              <w:t>_____________________________________</w:t>
            </w:r>
          </w:p>
          <w:p w14:paraId="6358C269" w14:textId="77777777" w:rsidR="00584220" w:rsidRDefault="00584220" w:rsidP="001C3A7B">
            <w:pPr>
              <w:jc w:val="both"/>
            </w:pPr>
          </w:p>
          <w:p w14:paraId="5F272F74" w14:textId="77777777" w:rsidR="00584220" w:rsidRDefault="00584220" w:rsidP="001C3A7B">
            <w:pPr>
              <w:jc w:val="both"/>
            </w:pPr>
            <w:r w:rsidRPr="004F709D">
              <w:t>Юридический адрес:</w:t>
            </w:r>
            <w:r>
              <w:t xml:space="preserve"> ___________________ </w:t>
            </w:r>
          </w:p>
          <w:p w14:paraId="7D5451E6" w14:textId="77777777" w:rsidR="00584220" w:rsidRPr="004F709D" w:rsidRDefault="00584220" w:rsidP="001C3A7B">
            <w:pPr>
              <w:jc w:val="both"/>
            </w:pPr>
            <w:r>
              <w:t>______________________________________</w:t>
            </w:r>
          </w:p>
          <w:p w14:paraId="26D6DFD0" w14:textId="77777777" w:rsidR="00584220" w:rsidRDefault="00584220" w:rsidP="001C3A7B">
            <w:pPr>
              <w:jc w:val="both"/>
            </w:pPr>
            <w:r w:rsidRPr="004F709D">
              <w:t>Почтовый адрес:</w:t>
            </w:r>
            <w:r>
              <w:t xml:space="preserve"> ______________________ </w:t>
            </w:r>
          </w:p>
          <w:p w14:paraId="1C5500C3" w14:textId="77777777" w:rsidR="00584220" w:rsidRPr="004F709D" w:rsidRDefault="00584220" w:rsidP="001C3A7B">
            <w:pPr>
              <w:jc w:val="both"/>
            </w:pPr>
            <w:r>
              <w:t>______________________________________</w:t>
            </w:r>
          </w:p>
          <w:p w14:paraId="040AF649" w14:textId="77777777" w:rsidR="00584220" w:rsidRDefault="00584220" w:rsidP="001C3A7B">
            <w:pPr>
              <w:jc w:val="both"/>
            </w:pPr>
          </w:p>
          <w:p w14:paraId="3396FFE6" w14:textId="77777777" w:rsidR="00584220" w:rsidRPr="004F709D" w:rsidRDefault="00584220" w:rsidP="001C3A7B">
            <w:pPr>
              <w:jc w:val="both"/>
            </w:pPr>
            <w:r w:rsidRPr="004F709D">
              <w:t>ОГРН</w:t>
            </w:r>
            <w:r>
              <w:t xml:space="preserve"> ______________________</w:t>
            </w:r>
          </w:p>
          <w:p w14:paraId="42E3E8EE" w14:textId="77777777" w:rsidR="00584220" w:rsidRPr="004F709D" w:rsidRDefault="00584220" w:rsidP="001C3A7B">
            <w:pPr>
              <w:jc w:val="both"/>
            </w:pPr>
            <w:r w:rsidRPr="004F709D">
              <w:t>ИНН</w:t>
            </w:r>
            <w:r>
              <w:t xml:space="preserve"> _______________________</w:t>
            </w:r>
          </w:p>
          <w:p w14:paraId="3C6BCC27" w14:textId="77777777" w:rsidR="00584220" w:rsidRPr="004F709D" w:rsidRDefault="00584220" w:rsidP="001C3A7B">
            <w:pPr>
              <w:jc w:val="both"/>
            </w:pPr>
            <w:r w:rsidRPr="004F709D">
              <w:t>КПП</w:t>
            </w:r>
            <w:r>
              <w:t xml:space="preserve"> ________________________</w:t>
            </w:r>
          </w:p>
          <w:p w14:paraId="0E83B7E8" w14:textId="77777777" w:rsidR="00584220" w:rsidRDefault="00584220" w:rsidP="001C3A7B">
            <w:pPr>
              <w:jc w:val="both"/>
            </w:pPr>
          </w:p>
          <w:p w14:paraId="6E32FA8C" w14:textId="77777777" w:rsidR="00584220" w:rsidRDefault="00584220" w:rsidP="001C3A7B">
            <w:pPr>
              <w:jc w:val="both"/>
            </w:pPr>
          </w:p>
          <w:p w14:paraId="34C2C0B3" w14:textId="77777777" w:rsidR="00584220" w:rsidRDefault="00584220" w:rsidP="001C3A7B">
            <w:pPr>
              <w:jc w:val="both"/>
            </w:pPr>
          </w:p>
          <w:p w14:paraId="2E6765F9" w14:textId="77777777" w:rsidR="00584220" w:rsidRDefault="00584220" w:rsidP="001C3A7B">
            <w:pPr>
              <w:jc w:val="both"/>
            </w:pPr>
          </w:p>
          <w:p w14:paraId="4FBFDE38" w14:textId="77777777" w:rsidR="00584220" w:rsidRDefault="00584220" w:rsidP="001C3A7B">
            <w:pPr>
              <w:jc w:val="both"/>
            </w:pPr>
            <w:r w:rsidRPr="004F709D">
              <w:t xml:space="preserve"> </w:t>
            </w:r>
          </w:p>
          <w:p w14:paraId="0EBCDF3E" w14:textId="77777777" w:rsidR="00584220" w:rsidRDefault="00584220" w:rsidP="001C3A7B">
            <w:pPr>
              <w:jc w:val="both"/>
            </w:pPr>
          </w:p>
          <w:p w14:paraId="7ECCF947" w14:textId="77777777" w:rsidR="00584220" w:rsidRDefault="00584220" w:rsidP="001C3A7B">
            <w:pPr>
              <w:jc w:val="both"/>
            </w:pPr>
            <w:r w:rsidRPr="004F709D">
              <w:t xml:space="preserve"> ________________ /</w:t>
            </w:r>
            <w:r>
              <w:t>____________________</w:t>
            </w:r>
            <w:r w:rsidRPr="004F709D">
              <w:t>/</w:t>
            </w:r>
          </w:p>
          <w:p w14:paraId="18841BFF" w14:textId="77777777" w:rsidR="00584220" w:rsidRDefault="00584220" w:rsidP="001C3A7B">
            <w:pPr>
              <w:jc w:val="both"/>
            </w:pPr>
          </w:p>
          <w:p w14:paraId="1F32BB36" w14:textId="77777777" w:rsidR="00584220" w:rsidRPr="004F709D" w:rsidRDefault="00584220" w:rsidP="001C3A7B">
            <w:pPr>
              <w:jc w:val="both"/>
            </w:pPr>
            <w:r>
              <w:t>М.П.</w:t>
            </w:r>
          </w:p>
        </w:tc>
      </w:tr>
    </w:tbl>
    <w:p w14:paraId="04A8E296" w14:textId="77777777" w:rsidR="00584220" w:rsidRPr="007920EE" w:rsidRDefault="00584220" w:rsidP="00584220">
      <w:pPr>
        <w:jc w:val="both"/>
        <w:rPr>
          <w:b/>
        </w:rPr>
      </w:pPr>
    </w:p>
    <w:p w14:paraId="7E658234" w14:textId="77777777" w:rsidR="00584220" w:rsidRDefault="00584220"/>
    <w:sectPr w:rsidR="00584220" w:rsidSect="004F709D">
      <w:pgSz w:w="11906" w:h="16838"/>
      <w:pgMar w:top="851" w:right="849" w:bottom="1276" w:left="121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0511EF"/>
    <w:multiLevelType w:val="multilevel"/>
    <w:tmpl w:val="FFB2E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B9F3E54"/>
    <w:multiLevelType w:val="multilevel"/>
    <w:tmpl w:val="A6BC0C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5AA6D08"/>
    <w:multiLevelType w:val="multilevel"/>
    <w:tmpl w:val="4516F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1028518">
    <w:abstractNumId w:val="3"/>
  </w:num>
  <w:num w:numId="2" w16cid:durableId="999774543">
    <w:abstractNumId w:val="1"/>
  </w:num>
  <w:num w:numId="3" w16cid:durableId="9842007">
    <w:abstractNumId w:val="2"/>
  </w:num>
  <w:num w:numId="4" w16cid:durableId="165178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20"/>
    <w:rsid w:val="001B56A1"/>
    <w:rsid w:val="00584220"/>
    <w:rsid w:val="006816C1"/>
    <w:rsid w:val="00EF511C"/>
    <w:rsid w:val="00FD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7AB1"/>
  <w15:chartTrackingRefBased/>
  <w15:docId w15:val="{C12B02FE-A34F-4528-93EB-ABABCC9B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22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4220"/>
    <w:rPr>
      <w:color w:val="0000FF"/>
      <w:u w:val="single"/>
    </w:rPr>
  </w:style>
  <w:style w:type="table" w:styleId="a4">
    <w:name w:val="Table Grid"/>
    <w:basedOn w:val="a1"/>
    <w:uiPriority w:val="39"/>
    <w:rsid w:val="0068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1033</Words>
  <Characters>5890</Characters>
  <Application>Microsoft Office Word</Application>
  <DocSecurity>0</DocSecurity>
  <Lines>49</Lines>
  <Paragraphs>13</Paragraphs>
  <ScaleCrop>false</ScaleCrop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2025-09-30T04:50:00Z</dcterms:created>
  <dcterms:modified xsi:type="dcterms:W3CDTF">2025-09-30T04:50:00Z</dcterms:modified>
</cp:coreProperties>
</file>