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130" w:rsidRDefault="004F068A" w:rsidP="00262F75">
      <w:pPr>
        <w:pStyle w:val="a1"/>
        <w:spacing w:after="0" w:line="276" w:lineRule="auto"/>
        <w:rPr>
          <w:sz w:val="22"/>
          <w:szCs w:val="22"/>
        </w:rPr>
      </w:pPr>
      <w:proofErr w:type="spellStart"/>
      <w:r w:rsidRPr="004F068A">
        <w:rPr>
          <w:sz w:val="22"/>
          <w:szCs w:val="22"/>
        </w:rPr>
        <w:t>Самедов</w:t>
      </w:r>
      <w:proofErr w:type="spellEnd"/>
      <w:r w:rsidRPr="004F068A">
        <w:rPr>
          <w:sz w:val="22"/>
          <w:szCs w:val="22"/>
        </w:rPr>
        <w:t xml:space="preserve"> </w:t>
      </w:r>
      <w:proofErr w:type="spellStart"/>
      <w:r w:rsidRPr="004F068A">
        <w:rPr>
          <w:sz w:val="22"/>
          <w:szCs w:val="22"/>
        </w:rPr>
        <w:t>Рахматула</w:t>
      </w:r>
      <w:proofErr w:type="spellEnd"/>
      <w:r w:rsidRPr="004F068A">
        <w:rPr>
          <w:sz w:val="22"/>
          <w:szCs w:val="22"/>
        </w:rPr>
        <w:t xml:space="preserve"> </w:t>
      </w:r>
      <w:proofErr w:type="spellStart"/>
      <w:r w:rsidRPr="004F068A">
        <w:rPr>
          <w:sz w:val="22"/>
          <w:szCs w:val="22"/>
        </w:rPr>
        <w:t>Исамудинович</w:t>
      </w:r>
      <w:proofErr w:type="spellEnd"/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="005641CB">
        <w:rPr>
          <w:sz w:val="22"/>
          <w:szCs w:val="22"/>
        </w:rPr>
        <w:t>Багамаева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Набибулы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Курбановича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>
        <w:rPr>
          <w:sz w:val="22"/>
          <w:szCs w:val="22"/>
        </w:rPr>
        <w:t>05</w:t>
      </w:r>
      <w:r w:rsidRPr="004F068A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4F068A">
        <w:rPr>
          <w:sz w:val="22"/>
          <w:szCs w:val="22"/>
        </w:rPr>
        <w:t>.2025</w:t>
      </w:r>
      <w:r>
        <w:rPr>
          <w:sz w:val="22"/>
          <w:szCs w:val="22"/>
        </w:rPr>
        <w:t xml:space="preserve"> </w:t>
      </w:r>
      <w:r w:rsidRPr="004F068A">
        <w:rPr>
          <w:sz w:val="22"/>
          <w:szCs w:val="22"/>
        </w:rPr>
        <w:t>по делу А15-845/2025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  <w:bookmarkStart w:id="0" w:name="_GoBack"/>
      <w:bookmarkEnd w:id="0"/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:rsidR="00010698" w:rsidRDefault="00C57130" w:rsidP="001137EE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1137EE" w:rsidRPr="001137EE">
        <w:rPr>
          <w:sz w:val="22"/>
          <w:szCs w:val="22"/>
        </w:rPr>
        <w:t>40817810150202567685</w:t>
      </w:r>
      <w:r w:rsidR="001137EE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 xml:space="preserve">в </w:t>
      </w:r>
      <w:r w:rsidR="001137EE" w:rsidRPr="001137EE">
        <w:rPr>
          <w:sz w:val="22"/>
          <w:szCs w:val="22"/>
        </w:rPr>
        <w:t>ФИЛИАЛ "ЦЕНТРАЛЬНЫЙ" ПАО</w:t>
      </w:r>
      <w:r w:rsidR="001137EE">
        <w:rPr>
          <w:sz w:val="22"/>
          <w:szCs w:val="22"/>
        </w:rPr>
        <w:t xml:space="preserve"> </w:t>
      </w:r>
      <w:r w:rsidR="001137EE" w:rsidRPr="001137EE">
        <w:rPr>
          <w:sz w:val="22"/>
          <w:szCs w:val="22"/>
        </w:rPr>
        <w:t>"СОВКОМБАНК"(БЕРДСК)</w:t>
      </w:r>
      <w:r w:rsidR="001137EE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</w:t>
      </w:r>
      <w:r w:rsidR="00C26772" w:rsidRPr="00C26772">
        <w:rPr>
          <w:sz w:val="22"/>
          <w:szCs w:val="22"/>
        </w:rPr>
        <w:t>30101810150040000763</w:t>
      </w:r>
      <w:r w:rsidR="00457525" w:rsidRPr="00457525">
        <w:rPr>
          <w:sz w:val="22"/>
          <w:szCs w:val="22"/>
        </w:rPr>
        <w:t xml:space="preserve">, БИК </w:t>
      </w:r>
      <w:r w:rsidR="00C26772" w:rsidRPr="00C26772">
        <w:rPr>
          <w:sz w:val="22"/>
          <w:szCs w:val="22"/>
        </w:rPr>
        <w:t>045004763</w:t>
      </w:r>
      <w:r w:rsidR="00010698" w:rsidRPr="00010698">
        <w:rPr>
          <w:sz w:val="22"/>
          <w:szCs w:val="22"/>
        </w:rPr>
        <w:t>).</w:t>
      </w:r>
    </w:p>
    <w:p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85D" w:rsidRDefault="00E6685D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E6685D">
              <w:rPr>
                <w:sz w:val="22"/>
                <w:szCs w:val="22"/>
                <w:shd w:val="clear" w:color="auto" w:fill="FFFFFF"/>
              </w:rPr>
              <w:t>Самедов</w:t>
            </w:r>
            <w:proofErr w:type="spellEnd"/>
            <w:r w:rsidRPr="00E6685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685D">
              <w:rPr>
                <w:sz w:val="22"/>
                <w:szCs w:val="22"/>
                <w:shd w:val="clear" w:color="auto" w:fill="FFFFFF"/>
              </w:rPr>
              <w:t>Рахматула</w:t>
            </w:r>
            <w:proofErr w:type="spellEnd"/>
            <w:r w:rsidRPr="00E6685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685D">
              <w:rPr>
                <w:sz w:val="22"/>
                <w:szCs w:val="22"/>
                <w:shd w:val="clear" w:color="auto" w:fill="FFFFFF"/>
              </w:rPr>
              <w:t>Исамудинович</w:t>
            </w:r>
          </w:p>
          <w:p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proofErr w:type="spellEnd"/>
            <w:r w:rsidRPr="00C434D8">
              <w:rPr>
                <w:sz w:val="22"/>
                <w:szCs w:val="22"/>
              </w:rPr>
              <w:t xml:space="preserve">ИНН </w:t>
            </w:r>
            <w:r w:rsidR="00E6685D" w:rsidRPr="00E6685D">
              <w:rPr>
                <w:sz w:val="22"/>
                <w:szCs w:val="22"/>
                <w:shd w:val="clear" w:color="auto" w:fill="FFFFFF"/>
              </w:rPr>
              <w:t>052304732587</w:t>
            </w:r>
          </w:p>
          <w:p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E6685D" w:rsidRPr="00E6685D">
              <w:rPr>
                <w:sz w:val="22"/>
                <w:szCs w:val="22"/>
              </w:rPr>
              <w:t>177-244-532 84</w:t>
            </w:r>
          </w:p>
          <w:p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E6685D" w:rsidRPr="00E6685D">
              <w:rPr>
                <w:sz w:val="22"/>
                <w:szCs w:val="22"/>
              </w:rPr>
              <w:t>40817810150202567685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ПАО "СОВКОМБАНК"</w:t>
            </w:r>
            <w:r w:rsidR="00E6685D">
              <w:rPr>
                <w:sz w:val="22"/>
                <w:szCs w:val="22"/>
              </w:rPr>
              <w:t xml:space="preserve"> </w:t>
            </w:r>
            <w:r w:rsidR="00E6685D" w:rsidRPr="00E6685D">
              <w:rPr>
                <w:sz w:val="22"/>
                <w:szCs w:val="22"/>
              </w:rPr>
              <w:t>(БЕРДСК)</w:t>
            </w:r>
          </w:p>
          <w:p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</w:t>
            </w:r>
            <w:r w:rsidR="003A3689" w:rsidRPr="003A3689">
              <w:rPr>
                <w:sz w:val="22"/>
                <w:szCs w:val="22"/>
              </w:rPr>
              <w:t>30101810150040000763</w:t>
            </w:r>
            <w:r w:rsidRPr="002F7E4E">
              <w:rPr>
                <w:sz w:val="22"/>
                <w:szCs w:val="22"/>
              </w:rPr>
              <w:t xml:space="preserve">, БИК </w:t>
            </w:r>
            <w:r w:rsidR="003A3689" w:rsidRPr="003A3689">
              <w:rPr>
                <w:sz w:val="22"/>
                <w:szCs w:val="22"/>
              </w:rPr>
              <w:t>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AE" w:rsidRDefault="00C334AE">
      <w:pPr>
        <w:spacing w:after="0" w:line="240" w:lineRule="auto"/>
      </w:pPr>
      <w:r>
        <w:separator/>
      </w:r>
    </w:p>
  </w:endnote>
  <w:endnote w:type="continuationSeparator" w:id="0">
    <w:p w:rsidR="00C334AE" w:rsidRDefault="00C3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AE" w:rsidRDefault="00C334AE">
      <w:pPr>
        <w:spacing w:after="0" w:line="240" w:lineRule="auto"/>
      </w:pPr>
      <w:r>
        <w:separator/>
      </w:r>
    </w:p>
  </w:footnote>
  <w:footnote w:type="continuationSeparator" w:id="0">
    <w:p w:rsidR="00C334AE" w:rsidRDefault="00C3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0" w:rsidRDefault="00895F4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09462C"/>
    <w:rsid w:val="001137EE"/>
    <w:rsid w:val="001360CB"/>
    <w:rsid w:val="00177DF6"/>
    <w:rsid w:val="00180B27"/>
    <w:rsid w:val="0018105C"/>
    <w:rsid w:val="001B62A9"/>
    <w:rsid w:val="001C01EA"/>
    <w:rsid w:val="00262F75"/>
    <w:rsid w:val="0029398C"/>
    <w:rsid w:val="002A6017"/>
    <w:rsid w:val="002F7E4E"/>
    <w:rsid w:val="00360F59"/>
    <w:rsid w:val="003A3689"/>
    <w:rsid w:val="003D6384"/>
    <w:rsid w:val="00423728"/>
    <w:rsid w:val="00427997"/>
    <w:rsid w:val="00457525"/>
    <w:rsid w:val="00490B32"/>
    <w:rsid w:val="004A4F42"/>
    <w:rsid w:val="004D165B"/>
    <w:rsid w:val="004E2CB7"/>
    <w:rsid w:val="004F068A"/>
    <w:rsid w:val="00533D59"/>
    <w:rsid w:val="005641CB"/>
    <w:rsid w:val="005A390A"/>
    <w:rsid w:val="0069540C"/>
    <w:rsid w:val="006B10BF"/>
    <w:rsid w:val="00734C53"/>
    <w:rsid w:val="007F076E"/>
    <w:rsid w:val="00802A65"/>
    <w:rsid w:val="00833AAB"/>
    <w:rsid w:val="00895F49"/>
    <w:rsid w:val="00907795"/>
    <w:rsid w:val="0097411B"/>
    <w:rsid w:val="00981CEC"/>
    <w:rsid w:val="009D2167"/>
    <w:rsid w:val="00A13334"/>
    <w:rsid w:val="00A14343"/>
    <w:rsid w:val="00A360E2"/>
    <w:rsid w:val="00A40AE6"/>
    <w:rsid w:val="00A925B6"/>
    <w:rsid w:val="00AC696F"/>
    <w:rsid w:val="00AF6069"/>
    <w:rsid w:val="00B44374"/>
    <w:rsid w:val="00B55E13"/>
    <w:rsid w:val="00BD256F"/>
    <w:rsid w:val="00C11B4F"/>
    <w:rsid w:val="00C26772"/>
    <w:rsid w:val="00C334AE"/>
    <w:rsid w:val="00C57130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DE19EA"/>
    <w:rsid w:val="00E47061"/>
    <w:rsid w:val="00E6685D"/>
    <w:rsid w:val="00E668B3"/>
    <w:rsid w:val="00E760F8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0F7B1F2"/>
  <w15:chartTrackingRefBased/>
  <w15:docId w15:val="{F5B83FEB-4C5C-4EA5-97BD-03D6EDD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8123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11</cp:revision>
  <cp:lastPrinted>2008-07-15T12:36:00Z</cp:lastPrinted>
  <dcterms:created xsi:type="dcterms:W3CDTF">2025-09-04T10:00:00Z</dcterms:created>
  <dcterms:modified xsi:type="dcterms:W3CDTF">2026-01-12T14:33:00Z</dcterms:modified>
</cp:coreProperties>
</file>