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16B0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 ВНЕСЕНИИ ЗАДАТКА</w:t>
      </w:r>
    </w:p>
    <w:p w14:paraId="7DED248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0D9EE03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14:paraId="230BF54C" w14:textId="4648C9FD" w:rsidR="00E6686A" w:rsidRDefault="00E6686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__» _____________ 202</w:t>
      </w:r>
      <w:r w:rsidR="00CD16E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1CCE2640" w14:textId="77777777" w:rsidR="00E6686A" w:rsidRDefault="00E6686A">
      <w:pPr>
        <w:spacing w:after="0" w:line="100" w:lineRule="atLeast"/>
        <w:rPr>
          <w:rFonts w:ascii="Times New Roman" w:hAnsi="Times New Roman" w:cs="Times New Roman"/>
        </w:rPr>
      </w:pPr>
    </w:p>
    <w:p w14:paraId="2B9E1D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«РУССИА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, с одной стороны, </w:t>
      </w:r>
      <w:r w:rsidR="009C7D16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 </w:t>
      </w:r>
      <w:r w:rsidR="009C7D16">
        <w:rPr>
          <w:rFonts w:ascii="Times New Roman" w:hAnsi="Times New Roman" w:cs="Times New Roman"/>
        </w:rPr>
        <w:t>ООО Юридическое бюро «Кабинет»</w:t>
      </w:r>
      <w:r>
        <w:rPr>
          <w:rFonts w:ascii="Times New Roman" w:hAnsi="Times New Roman" w:cs="Times New Roman"/>
        </w:rPr>
        <w:t xml:space="preserve"> Коропенко Александр Борисович, именуемый в дальнейшем «Организатор торгов», а также ___________________________________________________________ именуемый в дальнейшем «Участник торгов», в лице ________________, заключили настоящий договор о нижеследующем:</w:t>
      </w:r>
    </w:p>
    <w:p w14:paraId="6BD3E17B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A7E1A5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12C5D37A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4A4EAE8F" w14:textId="6354A9A8" w:rsidR="009C7D16" w:rsidRDefault="00E6686A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C7D16">
        <w:rPr>
          <w:rFonts w:ascii="Times New Roman" w:hAnsi="Times New Roman" w:cs="Times New Roman"/>
        </w:rPr>
        <w:t>А46-19075/2022</w:t>
      </w:r>
      <w:r w:rsidR="00044CD3">
        <w:rPr>
          <w:rFonts w:ascii="Times New Roman" w:hAnsi="Times New Roman" w:cs="Times New Roman"/>
        </w:rPr>
        <w:t>, проводимых в период с 05.03.2026 с</w:t>
      </w:r>
      <w:r w:rsidRPr="008B753A">
        <w:rPr>
          <w:rFonts w:ascii="Times New Roman" w:hAnsi="Times New Roman" w:cs="Times New Roman"/>
        </w:rPr>
        <w:t xml:space="preserve"> </w:t>
      </w:r>
      <w:r w:rsidR="00704370" w:rsidRPr="008B753A">
        <w:rPr>
          <w:rFonts w:ascii="Times New Roman" w:hAnsi="Times New Roman" w:cs="Times New Roman"/>
        </w:rPr>
        <w:t>09</w:t>
      </w:r>
      <w:r w:rsidRPr="008B753A">
        <w:rPr>
          <w:rFonts w:ascii="Times New Roman" w:hAnsi="Times New Roman" w:cs="Times New Roman"/>
        </w:rPr>
        <w:t xml:space="preserve"> часов 00 минут </w:t>
      </w:r>
      <w:r w:rsidR="00044CD3">
        <w:rPr>
          <w:rFonts w:ascii="Times New Roman" w:hAnsi="Times New Roman" w:cs="Times New Roman"/>
        </w:rPr>
        <w:t>по 30.07.2026 до 09 часов 00 минут</w:t>
      </w:r>
      <w:r w:rsidRPr="008B753A">
        <w:rPr>
          <w:rFonts w:ascii="Times New Roman" w:hAnsi="Times New Roman" w:cs="Times New Roman"/>
        </w:rPr>
        <w:t xml:space="preserve"> московскому времени </w:t>
      </w:r>
      <w:r w:rsidR="00044CD3">
        <w:rPr>
          <w:rFonts w:ascii="Times New Roman" w:hAnsi="Times New Roman" w:cs="Times New Roman"/>
        </w:rPr>
        <w:t>по</w:t>
      </w:r>
      <w:r w:rsidRPr="008B753A">
        <w:rPr>
          <w:rFonts w:ascii="Times New Roman" w:hAnsi="Times New Roman" w:cs="Times New Roman"/>
        </w:rPr>
        <w:t xml:space="preserve"> продаже имущества выставляемого следующими лотами (далее объект торгов), а именно: за </w:t>
      </w:r>
      <w:r w:rsidR="00AA2E68" w:rsidRPr="008B753A">
        <w:rPr>
          <w:rFonts w:ascii="Times New Roman" w:hAnsi="Times New Roman" w:cs="Times New Roman"/>
        </w:rPr>
        <w:t xml:space="preserve">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478B897A" w14:textId="27D88A0D" w:rsidR="00E6686A" w:rsidRPr="008B753A" w:rsidRDefault="00AA2E68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 w:rsidR="009C7D16">
        <w:rPr>
          <w:rFonts w:ascii="Times New Roman" w:hAnsi="Times New Roman" w:cs="Times New Roman"/>
        </w:rPr>
        <w:t xml:space="preserve">лота </w:t>
      </w:r>
      <w:proofErr w:type="gramStart"/>
      <w:r w:rsidR="009C7D16">
        <w:rPr>
          <w:rFonts w:ascii="Times New Roman" w:hAnsi="Times New Roman" w:cs="Times New Roman"/>
        </w:rPr>
        <w:t xml:space="preserve">№ 1 - </w:t>
      </w:r>
      <w:r w:rsidR="00CD16E1" w:rsidRPr="00CD16E1">
        <w:rPr>
          <w:rFonts w:ascii="Times New Roman" w:hAnsi="Times New Roman" w:cs="Times New Roman"/>
        </w:rPr>
        <w:t>9 893 700</w:t>
      </w:r>
      <w:proofErr w:type="gramEnd"/>
      <w:r w:rsidR="00CD16E1" w:rsidRPr="00CD16E1">
        <w:rPr>
          <w:rFonts w:ascii="Times New Roman" w:hAnsi="Times New Roman" w:cs="Times New Roman"/>
        </w:rPr>
        <w:t xml:space="preserve"> (Девять миллионов восемьсот девяносто три тысячи семьсот) руб.</w:t>
      </w:r>
    </w:p>
    <w:p w14:paraId="4F25EBE1" w14:textId="3E6B2557" w:rsidR="009C7D16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704370">
        <w:rPr>
          <w:rFonts w:ascii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044CD3">
        <w:rPr>
          <w:rFonts w:ascii="Times New Roman" w:hAnsi="Times New Roman" w:cs="Times New Roman"/>
        </w:rPr>
        <w:t>10% от цены, установленной на каждом этапе проведения торгов,</w:t>
      </w:r>
      <w:r w:rsidRPr="00704370">
        <w:rPr>
          <w:rFonts w:ascii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</w:t>
      </w:r>
      <w:r w:rsidR="009C7D16" w:rsidRPr="008B753A">
        <w:rPr>
          <w:rFonts w:ascii="Times New Roman" w:hAnsi="Times New Roman" w:cs="Times New Roman"/>
        </w:rPr>
        <w:t xml:space="preserve">№ </w:t>
      </w:r>
      <w:r w:rsidR="009C7D16">
        <w:rPr>
          <w:rFonts w:ascii="Times New Roman" w:hAnsi="Times New Roman" w:cs="Times New Roman"/>
        </w:rPr>
        <w:t xml:space="preserve">А46-19075/2022, </w:t>
      </w:r>
      <w:r w:rsidR="00044CD3">
        <w:rPr>
          <w:rFonts w:ascii="Times New Roman" w:hAnsi="Times New Roman" w:cs="Times New Roman"/>
        </w:rPr>
        <w:t>проводимых в период с 05.03.2026 с</w:t>
      </w:r>
      <w:r w:rsidR="00044CD3" w:rsidRPr="008B753A">
        <w:rPr>
          <w:rFonts w:ascii="Times New Roman" w:hAnsi="Times New Roman" w:cs="Times New Roman"/>
        </w:rPr>
        <w:t xml:space="preserve"> 09 часов 00 минут </w:t>
      </w:r>
      <w:r w:rsidR="00044CD3">
        <w:rPr>
          <w:rFonts w:ascii="Times New Roman" w:hAnsi="Times New Roman" w:cs="Times New Roman"/>
        </w:rPr>
        <w:t>по 30.07.2026 до 09 часов 00 минут</w:t>
      </w:r>
      <w:r w:rsidR="00044CD3" w:rsidRPr="008B753A">
        <w:rPr>
          <w:rFonts w:ascii="Times New Roman" w:hAnsi="Times New Roman" w:cs="Times New Roman"/>
        </w:rPr>
        <w:t xml:space="preserve"> московскому времени</w:t>
      </w:r>
      <w:r w:rsidR="009C7D16" w:rsidRPr="008B753A">
        <w:rPr>
          <w:rFonts w:ascii="Times New Roman" w:hAnsi="Times New Roman" w:cs="Times New Roman"/>
        </w:rPr>
        <w:t xml:space="preserve"> по продаже имущества выставляемого следующими лотами (далее объект торгов), а именно: за 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</w:t>
      </w:r>
      <w:r w:rsidR="00CD16E1">
        <w:rPr>
          <w:rFonts w:ascii="Times New Roman" w:hAnsi="Times New Roman" w:cs="Times New Roman"/>
          <w:bCs/>
          <w:color w:val="000000"/>
        </w:rPr>
        <w:t xml:space="preserve"> </w:t>
      </w:r>
      <w:r w:rsidR="009C7D16" w:rsidRPr="009C7D16">
        <w:rPr>
          <w:rFonts w:ascii="Times New Roman" w:hAnsi="Times New Roman" w:cs="Times New Roman"/>
          <w:bCs/>
          <w:color w:val="000000"/>
        </w:rPr>
        <w:t>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5FF7A5B6" w14:textId="77777777" w:rsidR="00CD16E1" w:rsidRPr="008B753A" w:rsidRDefault="00CD16E1" w:rsidP="00CD16E1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>
        <w:rPr>
          <w:rFonts w:ascii="Times New Roman" w:hAnsi="Times New Roman" w:cs="Times New Roman"/>
        </w:rPr>
        <w:t xml:space="preserve">лота </w:t>
      </w:r>
      <w:proofErr w:type="gramStart"/>
      <w:r>
        <w:rPr>
          <w:rFonts w:ascii="Times New Roman" w:hAnsi="Times New Roman" w:cs="Times New Roman"/>
        </w:rPr>
        <w:t xml:space="preserve">№ 1 - </w:t>
      </w:r>
      <w:r w:rsidRPr="00CD16E1">
        <w:rPr>
          <w:rFonts w:ascii="Times New Roman" w:hAnsi="Times New Roman" w:cs="Times New Roman"/>
        </w:rPr>
        <w:t>9 893 700</w:t>
      </w:r>
      <w:proofErr w:type="gramEnd"/>
      <w:r w:rsidRPr="00CD16E1">
        <w:rPr>
          <w:rFonts w:ascii="Times New Roman" w:hAnsi="Times New Roman" w:cs="Times New Roman"/>
        </w:rPr>
        <w:t xml:space="preserve"> (Девять миллионов восемьсот девяносто три тысячи семьсот) руб.</w:t>
      </w:r>
    </w:p>
    <w:p w14:paraId="5E2B602D" w14:textId="77777777" w:rsidR="00E6686A" w:rsidRPr="00704370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704370">
        <w:rPr>
          <w:rFonts w:ascii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14:paraId="4115842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14:paraId="717C866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13D8911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ОПЛАТЫ ЗАДАТКА</w:t>
      </w:r>
    </w:p>
    <w:p w14:paraId="40C0350E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28C038CC" w14:textId="77777777" w:rsidR="00E6686A" w:rsidRDefault="00E6686A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Реквизиты для перечисления задатка: </w:t>
      </w:r>
      <w:r w:rsidR="00AA2E68" w:rsidRPr="00AA2E68">
        <w:rPr>
          <w:rFonts w:ascii="Times New Roman" w:hAnsi="Times New Roman" w:cs="Times New Roman"/>
        </w:rPr>
        <w:t xml:space="preserve">расчетный счет </w:t>
      </w:r>
      <w:r w:rsidR="00704370" w:rsidRPr="00704370">
        <w:rPr>
          <w:rFonts w:ascii="Times New Roman" w:hAnsi="Times New Roman" w:cs="Times New Roman"/>
        </w:rPr>
        <w:t>ООО «</w:t>
      </w:r>
      <w:proofErr w:type="spellStart"/>
      <w:r w:rsidR="00704370" w:rsidRPr="00704370">
        <w:rPr>
          <w:rFonts w:ascii="Times New Roman" w:hAnsi="Times New Roman" w:cs="Times New Roman"/>
        </w:rPr>
        <w:t>Руссиа</w:t>
      </w:r>
      <w:proofErr w:type="spellEnd"/>
      <w:r w:rsidR="00704370" w:rsidRPr="00704370">
        <w:rPr>
          <w:rFonts w:ascii="Times New Roman" w:hAnsi="Times New Roman" w:cs="Times New Roman"/>
        </w:rPr>
        <w:t xml:space="preserve"> </w:t>
      </w:r>
      <w:proofErr w:type="spellStart"/>
      <w:r w:rsidR="00704370" w:rsidRPr="00704370">
        <w:rPr>
          <w:rFonts w:ascii="Times New Roman" w:hAnsi="Times New Roman" w:cs="Times New Roman"/>
        </w:rPr>
        <w:t>ОнЛайн</w:t>
      </w:r>
      <w:proofErr w:type="spellEnd"/>
      <w:r w:rsidR="00704370" w:rsidRPr="00704370">
        <w:rPr>
          <w:rFonts w:ascii="Times New Roman" w:hAnsi="Times New Roman" w:cs="Times New Roman"/>
        </w:rPr>
        <w:t>» (ИНН 7715401966; КПП 773001001): № 40702810500000149166 в Филиале "ЦЕНТРАЛЬНЫЙ" Банка ВТБ ПАО Г. МОСКВА, к/с 30101810145250000411, БИК 044525411</w:t>
      </w:r>
      <w:r w:rsidR="00AA2E68">
        <w:rPr>
          <w:rFonts w:ascii="Times New Roman" w:hAnsi="Times New Roman" w:cs="Times New Roman"/>
        </w:rPr>
        <w:t>.</w:t>
      </w:r>
    </w:p>
    <w:p w14:paraId="714FB45C" w14:textId="77777777" w:rsidR="00AA2E68" w:rsidRDefault="00AA2E68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</w:rPr>
      </w:pPr>
    </w:p>
    <w:p w14:paraId="19C72DD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14:paraId="0936C490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151F7CE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юридическому лицу, отказавшемуся от заключения договора купли-продажи </w:t>
      </w:r>
      <w:r>
        <w:rPr>
          <w:rFonts w:ascii="Times New Roman" w:hAnsi="Times New Roman" w:cs="Times New Roman"/>
        </w:rPr>
        <w:lastRenderedPageBreak/>
        <w:t>имущества, в случае признания его единственным участником торгов,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7407E41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физическому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6DC714D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Победителю торгов задаток засчитывается в счет оплаты </w:t>
      </w:r>
      <w:proofErr w:type="gramStart"/>
      <w:r>
        <w:rPr>
          <w:rFonts w:ascii="Times New Roman" w:hAnsi="Times New Roman" w:cs="Times New Roman"/>
        </w:rPr>
        <w:t>за имущество</w:t>
      </w:r>
      <w:proofErr w:type="gramEnd"/>
      <w:r w:rsidR="002C7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097729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3B8343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35B6B27B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14:paraId="3CE9EB2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74F01D06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14:paraId="3A965CCD" w14:textId="77777777" w:rsidR="00E6686A" w:rsidRDefault="00E6686A">
      <w:pPr>
        <w:pStyle w:val="12"/>
        <w:numPr>
          <w:ilvl w:val="1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Комиссия банка, обслуживающего расчетный счет Оператора, составляет: 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2151"/>
      </w:tblGrid>
      <w:tr w:rsidR="00E6686A" w14:paraId="2440B01F" w14:textId="77777777">
        <w:trPr>
          <w:trHeight w:val="51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572F46C" w14:textId="77777777" w:rsidR="00E6686A" w:rsidRDefault="00E6686A">
            <w:pPr>
              <w:spacing w:before="15" w:after="15" w:line="1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17A5CF" w14:textId="77777777" w:rsidR="00E6686A" w:rsidRDefault="00E6686A">
            <w:pPr>
              <w:spacing w:before="15" w:after="15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E6686A" w14:paraId="2139A56B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0B15865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99114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E6686A" w14:paraId="1BD9B76D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B8BC9AC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CC4901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E6686A" w14:paraId="51BC00EC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A5E9310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3C84B5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E6686A" w14:paraId="07A873E3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47C5087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2A0903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64727CF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>
        <w:rPr>
          <w:rFonts w:ascii="Times New Roman" w:hAnsi="Times New Roman" w:cs="Times New Roman"/>
          <w:color w:val="000000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>
        <w:rPr>
          <w:rFonts w:ascii="Times New Roman" w:hAnsi="Times New Roman" w:cs="Times New Roman"/>
        </w:rPr>
        <w:t xml:space="preserve">.  </w:t>
      </w:r>
    </w:p>
    <w:p w14:paraId="1731F8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731A63F0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5678D909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752B0901" w14:textId="77777777" w:rsidR="00E6686A" w:rsidRDefault="00E6686A">
      <w:pPr>
        <w:pStyle w:val="12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ИНЫЕ УСЛОВИЯ</w:t>
      </w:r>
    </w:p>
    <w:p w14:paraId="0F056A4C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5DCB8DB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14:paraId="6507C65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76501DC3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7A92CA3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14:paraId="6C64439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D811CAB" w14:textId="77777777" w:rsidR="00E6686A" w:rsidRDefault="00E6686A">
      <w:pPr>
        <w:spacing w:after="0" w:line="10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РЕКВИЗИТЫ СТОРОН</w:t>
      </w:r>
    </w:p>
    <w:p w14:paraId="3D35A3D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33"/>
        <w:gridCol w:w="4997"/>
      </w:tblGrid>
      <w:tr w:rsidR="00E6686A" w14:paraId="3F0F3834" w14:textId="77777777">
        <w:trPr>
          <w:trHeight w:val="357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23A9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416" w14:textId="77777777" w:rsidR="00E6686A" w:rsidRDefault="00E6686A">
            <w:pPr>
              <w:spacing w:after="0" w:line="100" w:lineRule="atLeas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 торгов</w:t>
            </w:r>
          </w:p>
          <w:p w14:paraId="674AE3BA" w14:textId="77777777" w:rsidR="00E6686A" w:rsidRDefault="00E6686A">
            <w:pPr>
              <w:spacing w:after="0" w:line="100" w:lineRule="atLeast"/>
              <w:rPr>
                <w:b/>
              </w:rPr>
            </w:pPr>
          </w:p>
        </w:tc>
      </w:tr>
      <w:tr w:rsidR="00E6686A" w14:paraId="613451D4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F05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077118F3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>
              <w:rPr>
                <w:rFonts w:ascii="Tahoma" w:hAnsi="Tahoma" w:cs="Tahoma"/>
                <w:color w:val="141414"/>
              </w:rPr>
              <w:t xml:space="preserve"> </w:t>
            </w:r>
            <w:r>
              <w:rPr>
                <w:rFonts w:ascii="Times New Roman" w:hAnsi="Times New Roman" w:cs="Times New Roman"/>
                <w:color w:val="141414"/>
              </w:rPr>
              <w:t>121087, г. Москва, ул. Заречная, 5-2-12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Фактический адрес и адрес для корреспонденции: 105062, г. Москва, ул. Покровка, д. 43, строение 6, офис 7</w:t>
            </w:r>
            <w:r>
              <w:rPr>
                <w:rFonts w:ascii="Times New Roman" w:hAnsi="Times New Roman" w:cs="Times New Roman"/>
              </w:rPr>
              <w:br/>
              <w:t xml:space="preserve">ОГРН </w:t>
            </w:r>
            <w:r>
              <w:rPr>
                <w:rFonts w:ascii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hAnsi="Times New Roman" w:cs="Times New Roman"/>
              </w:rPr>
              <w:br/>
              <w:t xml:space="preserve">ИНН/КПП </w:t>
            </w:r>
            <w:r>
              <w:rPr>
                <w:rFonts w:ascii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hAnsi="Times New Roman" w:cs="Times New Roman"/>
              </w:rPr>
              <w:t>/773001001</w:t>
            </w:r>
            <w:r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hAnsi="Times New Roman" w:cs="Times New Roman"/>
              </w:rPr>
              <w:br/>
              <w:t>Тел. (495) 917-90-36, 669-34-07, 669-36-71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18D6CAB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032C91CD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FE2107B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7E9F2290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39FDE407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C21A1C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3DB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41D091A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71AD01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906F5A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B0BC07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CE4890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669908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ADB8E9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3F961F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12FFBEC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E0799B" w14:textId="77777777" w:rsidR="00E6686A" w:rsidRDefault="00E6686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6A6064D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color w:val="FF0000"/>
                <w:sz w:val="22"/>
                <w:szCs w:val="22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E-mail</w:t>
            </w:r>
            <w:r>
              <w:rPr>
                <w:color w:val="FF0000"/>
                <w:sz w:val="22"/>
                <w:szCs w:val="22"/>
              </w:rPr>
              <w:t>&gt;</w:t>
            </w:r>
          </w:p>
          <w:p w14:paraId="1A4C8D65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05D911DE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738F31A2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577018B3" w14:textId="77777777" w:rsidR="00E6686A" w:rsidRDefault="00E6686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027066D2" w14:textId="77777777" w:rsidR="00E6686A" w:rsidRDefault="00E6686A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D2526F6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</w:t>
            </w:r>
          </w:p>
          <w:p w14:paraId="05546658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11E6E037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</w:tr>
      <w:tr w:rsidR="00E6686A" w14:paraId="4BC2CBE6" w14:textId="77777777">
        <w:trPr>
          <w:trHeight w:val="309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2688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430" w14:textId="77777777" w:rsidR="00E6686A" w:rsidRDefault="00E668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6686A" w14:paraId="1B9830D9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1724" w14:textId="3E581787" w:rsidR="00E6686A" w:rsidRPr="008B753A" w:rsidRDefault="00CD16E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КУ</w:t>
            </w:r>
            <w:r w:rsidR="00A10277">
              <w:rPr>
                <w:rFonts w:ascii="Times New Roman" w:hAnsi="Times New Roman" w:cs="Times New Roman"/>
              </w:rPr>
              <w:t xml:space="preserve"> </w:t>
            </w:r>
            <w:r w:rsidR="009C7D16">
              <w:rPr>
                <w:rFonts w:ascii="Times New Roman" w:hAnsi="Times New Roman" w:cs="Times New Roman"/>
              </w:rPr>
              <w:t>ООО Юридическое бюро «Кабинет»</w:t>
            </w:r>
            <w:r w:rsidR="008B753A" w:rsidRPr="008B753A">
              <w:rPr>
                <w:rFonts w:ascii="Times New Roman" w:hAnsi="Times New Roman" w:cs="Times New Roman"/>
              </w:rPr>
              <w:t xml:space="preserve"> </w:t>
            </w:r>
            <w:r w:rsidR="00E6686A" w:rsidRPr="008B753A">
              <w:rPr>
                <w:rFonts w:ascii="Times New Roman" w:hAnsi="Times New Roman" w:cs="Times New Roman"/>
              </w:rPr>
              <w:t>Коропенко Александр Борисович</w:t>
            </w:r>
          </w:p>
          <w:p w14:paraId="432578B9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Юридический адрес: 6440</w:t>
            </w:r>
            <w:r w:rsidR="00704370" w:rsidRPr="008B753A">
              <w:rPr>
                <w:rFonts w:ascii="Times New Roman" w:hAnsi="Times New Roman" w:cs="Times New Roman"/>
              </w:rPr>
              <w:t>99, г. Омск, а/я 8721</w:t>
            </w:r>
          </w:p>
          <w:p w14:paraId="0F953756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Фактический адрес: 6440</w:t>
            </w:r>
            <w:r w:rsidR="00AA2E68" w:rsidRPr="008B753A">
              <w:rPr>
                <w:rFonts w:ascii="Times New Roman" w:hAnsi="Times New Roman" w:cs="Times New Roman"/>
              </w:rPr>
              <w:t>1</w:t>
            </w:r>
            <w:r w:rsidRPr="008B753A">
              <w:rPr>
                <w:rFonts w:ascii="Times New Roman" w:hAnsi="Times New Roman" w:cs="Times New Roman"/>
              </w:rPr>
              <w:t xml:space="preserve">0, </w:t>
            </w:r>
            <w:proofErr w:type="spellStart"/>
            <w:r w:rsidRPr="008B753A">
              <w:rPr>
                <w:rFonts w:ascii="Times New Roman" w:hAnsi="Times New Roman" w:cs="Times New Roman"/>
              </w:rPr>
              <w:t>г.Омск</w:t>
            </w:r>
            <w:proofErr w:type="spellEnd"/>
            <w:r w:rsidRPr="008B753A">
              <w:rPr>
                <w:rFonts w:ascii="Times New Roman" w:hAnsi="Times New Roman" w:cs="Times New Roman"/>
              </w:rPr>
              <w:t xml:space="preserve">, ул. </w:t>
            </w:r>
            <w:r w:rsidR="00AA2E68" w:rsidRPr="008B753A">
              <w:rPr>
                <w:rFonts w:ascii="Times New Roman" w:hAnsi="Times New Roman" w:cs="Times New Roman"/>
              </w:rPr>
              <w:t>Учебная</w:t>
            </w:r>
            <w:r w:rsidRPr="008B753A">
              <w:rPr>
                <w:rFonts w:ascii="Times New Roman" w:hAnsi="Times New Roman" w:cs="Times New Roman"/>
              </w:rPr>
              <w:t xml:space="preserve">, д. </w:t>
            </w:r>
            <w:r w:rsidR="00AA2E68" w:rsidRPr="008B753A">
              <w:rPr>
                <w:rFonts w:ascii="Times New Roman" w:hAnsi="Times New Roman" w:cs="Times New Roman"/>
              </w:rPr>
              <w:t>83</w:t>
            </w:r>
            <w:r w:rsidRPr="008B75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53A">
              <w:rPr>
                <w:rFonts w:ascii="Times New Roman" w:hAnsi="Times New Roman" w:cs="Times New Roman"/>
              </w:rPr>
              <w:t>каб</w:t>
            </w:r>
            <w:proofErr w:type="spellEnd"/>
            <w:r w:rsidRPr="008B753A">
              <w:rPr>
                <w:rFonts w:ascii="Times New Roman" w:hAnsi="Times New Roman" w:cs="Times New Roman"/>
              </w:rPr>
              <w:t>. 3</w:t>
            </w:r>
            <w:r w:rsidR="00AA2E68" w:rsidRPr="008B753A">
              <w:rPr>
                <w:rFonts w:ascii="Times New Roman" w:hAnsi="Times New Roman" w:cs="Times New Roman"/>
              </w:rPr>
              <w:t>03А</w:t>
            </w:r>
          </w:p>
          <w:p w14:paraId="6A78A7D2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 w:rsidRPr="008B753A">
              <w:rPr>
                <w:rFonts w:ascii="Times New Roman" w:hAnsi="Times New Roman" w:cs="Times New Roman"/>
              </w:rPr>
              <w:t>ИНН: 554001514530</w:t>
            </w:r>
          </w:p>
          <w:p w14:paraId="31CB0B5E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Получатель: ОБЩЕСТВО С ОГРАНИЧЕННОЙ ОТВЕТСТВЕННОСТЬЮ "ЮРИДИЧЕСКОЕ БЮРО "КАБИНЕТ"</w:t>
            </w:r>
          </w:p>
          <w:p w14:paraId="557FD41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ИНН: 5504248088</w:t>
            </w:r>
          </w:p>
          <w:p w14:paraId="23F84003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КПП: 550701001</w:t>
            </w:r>
          </w:p>
          <w:p w14:paraId="05BC7BC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Счет: 40702810312010592514</w:t>
            </w:r>
          </w:p>
          <w:p w14:paraId="2AE515C0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в Филиал "Корпоративный" ПАО "Совкомбанк" (г. Москва)</w:t>
            </w:r>
          </w:p>
          <w:p w14:paraId="318030C8" w14:textId="77777777" w:rsidR="009C7D16" w:rsidRDefault="009C7D16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к/с 30101810445250000360, БИК 044525360</w:t>
            </w:r>
          </w:p>
          <w:p w14:paraId="1DDC2DD1" w14:textId="77777777" w:rsidR="00E6686A" w:rsidRPr="008B753A" w:rsidRDefault="00E6686A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Телефон: +79069918588</w:t>
            </w:r>
          </w:p>
          <w:p w14:paraId="71DF7F89" w14:textId="548B79EC" w:rsidR="00E6686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proofErr w:type="spellEnd"/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262CA667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14:paraId="19F88C2C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А.Б. Коропенко</w:t>
            </w:r>
          </w:p>
          <w:p w14:paraId="6F2623C9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697B61F4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6D7" w14:textId="77777777" w:rsidR="00E6686A" w:rsidRDefault="00E6686A" w:rsidP="007043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96A709" w14:textId="77777777" w:rsidR="00E6686A" w:rsidRDefault="00E6686A">
      <w:pPr>
        <w:spacing w:after="0" w:line="100" w:lineRule="atLeast"/>
      </w:pPr>
    </w:p>
    <w:sectPr w:rsidR="00E6686A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58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7407093">
    <w:abstractNumId w:val="0"/>
  </w:num>
  <w:num w:numId="2" w16cid:durableId="1906068343">
    <w:abstractNumId w:val="1"/>
  </w:num>
  <w:num w:numId="3" w16cid:durableId="141828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68"/>
    <w:rsid w:val="00044CD3"/>
    <w:rsid w:val="000E580D"/>
    <w:rsid w:val="002C753B"/>
    <w:rsid w:val="006F6CBB"/>
    <w:rsid w:val="00704370"/>
    <w:rsid w:val="00844C60"/>
    <w:rsid w:val="008B753A"/>
    <w:rsid w:val="009C7D16"/>
    <w:rsid w:val="00A10277"/>
    <w:rsid w:val="00A25722"/>
    <w:rsid w:val="00A7422C"/>
    <w:rsid w:val="00AA2E68"/>
    <w:rsid w:val="00CD16E1"/>
    <w:rsid w:val="00E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D32EC"/>
  <w15:chartTrackingRefBased/>
  <w15:docId w15:val="{794F23C2-8FB9-4472-9C49-BDD2EC7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358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Коропенко</cp:lastModifiedBy>
  <cp:revision>2</cp:revision>
  <cp:lastPrinted>2017-11-03T02:47:00Z</cp:lastPrinted>
  <dcterms:created xsi:type="dcterms:W3CDTF">2026-02-25T19:13:00Z</dcterms:created>
  <dcterms:modified xsi:type="dcterms:W3CDTF">2026-02-25T19:13:00Z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