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2383" w14:textId="77777777" w:rsidR="00943A3C" w:rsidRDefault="00257575" w:rsidP="001C4046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д</w:t>
      </w:r>
      <w:r w:rsidR="0025682F" w:rsidRPr="0025682F">
        <w:rPr>
          <w:rFonts w:ascii="Times New Roman" w:hAnsi="Times New Roman"/>
          <w:b/>
          <w:sz w:val="24"/>
        </w:rPr>
        <w:t>оговор</w:t>
      </w:r>
      <w:r>
        <w:rPr>
          <w:rFonts w:ascii="Times New Roman" w:hAnsi="Times New Roman"/>
          <w:b/>
          <w:sz w:val="24"/>
        </w:rPr>
        <w:t>а</w:t>
      </w:r>
      <w:r w:rsidR="0025682F" w:rsidRPr="0025682F">
        <w:rPr>
          <w:rFonts w:ascii="Times New Roman" w:hAnsi="Times New Roman"/>
          <w:b/>
          <w:sz w:val="24"/>
        </w:rPr>
        <w:t xml:space="preserve"> о задатке </w:t>
      </w:r>
    </w:p>
    <w:p w14:paraId="0FD81729" w14:textId="77777777" w:rsidR="0025682F" w:rsidRPr="00C32CCA" w:rsidRDefault="0025682F" w:rsidP="001D7A33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Кемерово                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</w:t>
      </w:r>
      <w:proofErr w:type="gramStart"/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proofErr w:type="gramEnd"/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____» _______________ 202</w:t>
      </w:r>
      <w:r w:rsidR="00A06DA5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p w14:paraId="6FFD26B4" w14:textId="77777777" w:rsidR="0025682F" w:rsidRPr="00C32CCA" w:rsidRDefault="0025682F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DC2CB0A" w14:textId="5325CC53" w:rsidR="0025682F" w:rsidRPr="00C32CCA" w:rsidRDefault="00A93B0B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Финансовый управляющий должника</w:t>
      </w:r>
      <w:r w:rsidRPr="00A93B0B">
        <w:t xml:space="preserve"> 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Куприянов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Кирилл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Александрович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(дата рождения: 11.02.1983 г., место рождения: гор. Киев </w:t>
      </w:r>
      <w:proofErr w:type="spellStart"/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респ</w:t>
      </w:r>
      <w:proofErr w:type="spellEnd"/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Украина, СНИЛС 047-645-669 95, ИНН 422310555673, паспорт серия 32 03 № 974733, выдан Центральным РОВД г. Прокопьевска Кемеровской области, дата выдачи 13.02.2023г., код подразделения 422-028)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803C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Кулак Илья Валериевич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именуемый в дальнейшем 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Организатор торгов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действующий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основании 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определения арбитражного суда Кемеровской области по делу №А27-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5790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/202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0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06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г</w:t>
      </w:r>
      <w:r w:rsidRP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14F41E05" w14:textId="77777777" w:rsidR="00943A3C" w:rsidRPr="00C32CCA" w:rsidRDefault="0025682F" w:rsidP="001C4046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  <w:r w:rsidR="0025227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именуемое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Претендент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в лице 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действующего на основании 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 другой стороны, совместно именуемые Стороны, заключили на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>стоящий Договор о нижеследующем:</w:t>
      </w:r>
    </w:p>
    <w:p w14:paraId="7430620E" w14:textId="77777777" w:rsidR="0025682F" w:rsidRDefault="0025682F" w:rsidP="001D7A3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1.Предмет договора</w:t>
      </w:r>
    </w:p>
    <w:p w14:paraId="7F2EB4C9" w14:textId="6232D85F" w:rsidR="00597188" w:rsidRPr="00B44825" w:rsidRDefault="0025682F" w:rsidP="00A45D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Для участия </w:t>
      </w:r>
      <w:r w:rsidR="00CB6B01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торгах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форме </w:t>
      </w:r>
      <w:r w:rsid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аукциона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продаже имущества 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Куприянова Кирилла Александровича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(далее именуемый Должник), являющегося в торговой процедуре на </w:t>
      </w:r>
      <w:r w:rsidR="0090444E">
        <w:rPr>
          <w:rFonts w:ascii="Times New Roman" w:eastAsia="Times New Roman" w:hAnsi="Times New Roman"/>
          <w:bCs/>
          <w:sz w:val="20"/>
          <w:szCs w:val="20"/>
          <w:lang w:eastAsia="ru-RU"/>
        </w:rPr>
        <w:t>ЭТП Россия</w:t>
      </w:r>
      <w:r w:rsidR="00A7383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Онл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айн 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>предметом Лота №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«</w:t>
      </w:r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 1/5  доли  в  праве  собственности  на  земельный  участок  с  кадастровым  номером 42:10:0110001:193 (площадь 162 556 кв.м. (1 625,56 сот.), адрес: Россия, Кемеровская обл., Прокопьевский р-н, с. </w:t>
      </w:r>
      <w:proofErr w:type="spellStart"/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Терентьевское</w:t>
      </w:r>
      <w:proofErr w:type="spellEnd"/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); </w:t>
      </w:r>
      <w:r w:rsidR="00A45D04" w:rsidRPr="00A45D04">
        <w:rPr>
          <w:rFonts w:ascii="Cambria Math" w:eastAsia="Times New Roman" w:hAnsi="Cambria Math" w:cs="Cambria Math"/>
          <w:bCs/>
          <w:sz w:val="20"/>
          <w:szCs w:val="20"/>
          <w:lang w:eastAsia="ru-RU"/>
        </w:rPr>
        <w:t>⎯</w:t>
      </w:r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1/5  доли  в  праве  собственности  на  нежилое  помещение  с  кадастровым  номером 42:10:0110001:505  площадью  1468,7  м²  расположенное  по  адресу  Россия,  Кемеровская обл., Прокопьевский р-н, п. </w:t>
      </w:r>
      <w:proofErr w:type="spellStart"/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Тихоновка</w:t>
      </w:r>
      <w:proofErr w:type="spellEnd"/>
      <w:r w:rsidR="00A45D04" w:rsidRP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, ул. Центральная, д. 72, пом.2.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A75A5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Имущество)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>п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ретендент вносит в качестве задатка</w:t>
      </w:r>
      <w:r w:rsidR="006C04AC" w:rsidRPr="006C04AC">
        <w:rPr>
          <w:sz w:val="20"/>
        </w:rPr>
        <w:t xml:space="preserve"> </w:t>
      </w:r>
      <w:r w:rsidR="00803C7D">
        <w:rPr>
          <w:rFonts w:ascii="Times New Roman" w:hAnsi="Times New Roman"/>
          <w:sz w:val="20"/>
          <w:szCs w:val="20"/>
        </w:rPr>
        <w:t xml:space="preserve">на р/счет </w:t>
      </w:r>
      <w:r w:rsidR="00A45D04">
        <w:rPr>
          <w:rFonts w:ascii="Times New Roman" w:hAnsi="Times New Roman"/>
          <w:sz w:val="20"/>
          <w:szCs w:val="20"/>
        </w:rPr>
        <w:t xml:space="preserve">Куприянова Кирилла </w:t>
      </w:r>
      <w:proofErr w:type="spellStart"/>
      <w:r w:rsidR="00A45D04">
        <w:rPr>
          <w:rFonts w:ascii="Times New Roman" w:hAnsi="Times New Roman"/>
          <w:sz w:val="20"/>
          <w:szCs w:val="20"/>
        </w:rPr>
        <w:t>Алексанровича</w:t>
      </w:r>
      <w:proofErr w:type="spellEnd"/>
      <w:r w:rsidR="007372B3">
        <w:rPr>
          <w:rFonts w:ascii="Times New Roman" w:hAnsi="Times New Roman"/>
          <w:sz w:val="20"/>
          <w:szCs w:val="20"/>
        </w:rPr>
        <w:t xml:space="preserve"> </w:t>
      </w:r>
      <w:r w:rsidR="006C04AC" w:rsidRPr="006C04AC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р/с №</w:t>
      </w:r>
      <w:r w:rsidR="00A45D04" w:rsidRPr="00A45D04">
        <w:rPr>
          <w:rFonts w:ascii="Times New Roman" w:hAnsi="Times New Roman"/>
          <w:sz w:val="20"/>
          <w:szCs w:val="20"/>
        </w:rPr>
        <w:t>40817810550206496365</w:t>
      </w:r>
      <w:r w:rsidR="00803C7D">
        <w:rPr>
          <w:rFonts w:ascii="Times New Roman" w:hAnsi="Times New Roman"/>
          <w:sz w:val="20"/>
          <w:szCs w:val="20"/>
        </w:rPr>
        <w:t xml:space="preserve"> </w:t>
      </w:r>
      <w:r w:rsidR="00803C7D" w:rsidRPr="00527610">
        <w:rPr>
          <w:rFonts w:ascii="Times New Roman" w:hAnsi="Times New Roman"/>
          <w:sz w:val="20"/>
          <w:szCs w:val="20"/>
        </w:rPr>
        <w:t xml:space="preserve"> в 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ФИЛИАЛ "ЦЕНТРАЛЬНЫЙ" ПАО "СОВКОМБАНК" (БИК 045004763 ИНН 4401116480, ОГРН 1144400000425,Корр/счет 30101810150040000763, КПП 544543001)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денежные средства в размере </w:t>
      </w:r>
      <w:r w:rsidR="0065350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_________________ </w:t>
      </w:r>
      <w:r w:rsidR="00B44825" w:rsidRPr="00B4482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="006C04AC">
        <w:rPr>
          <w:rFonts w:ascii="Times New Roman" w:eastAsia="Times New Roman" w:hAnsi="Times New Roman"/>
          <w:bCs/>
          <w:sz w:val="20"/>
          <w:szCs w:val="20"/>
          <w:lang w:eastAsia="ru-RU"/>
        </w:rPr>
        <w:t>) рублей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что составляет </w:t>
      </w:r>
      <w:r w:rsidR="00A06DA5"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</w:t>
      </w:r>
      <w:r w:rsidR="0083588E">
        <w:rPr>
          <w:rFonts w:ascii="Times New Roman" w:eastAsia="Times New Roman" w:hAnsi="Times New Roman"/>
          <w:bCs/>
          <w:sz w:val="20"/>
          <w:szCs w:val="20"/>
          <w:lang w:eastAsia="ru-RU"/>
        </w:rPr>
        <w:t>вадцать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% от предложения цены, указанного в заявке на приобретение имущества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</w:t>
      </w:r>
      <w:r w:rsidR="002E38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 тексту договора 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Задаток).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bookmarkStart w:id="0" w:name="_GoBack"/>
      <w:bookmarkEnd w:id="0"/>
    </w:p>
    <w:p w14:paraId="3DDA6D0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1.2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торгов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засчитывается в счет платежа, причитающегося с Претендента в счет оплаты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приобретаемого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Имущества.</w:t>
      </w:r>
    </w:p>
    <w:p w14:paraId="7F9619B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1.3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Датой внесения задатка считается дата поступления денежных средств на расчетный счет Должника.</w:t>
      </w:r>
    </w:p>
    <w:p w14:paraId="3C6619DD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1.4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В случае непоступления суммы задатка на расчетный счет Должника, обязательства Претендента по внесению задатка считаются неисполненными.</w:t>
      </w:r>
    </w:p>
    <w:p w14:paraId="33FB01BC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1.5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Претендент не вправе распоряжаться денежными средствами, внесенными в качестве задатка.</w:t>
      </w:r>
    </w:p>
    <w:p w14:paraId="3F7E69F4" w14:textId="77777777" w:rsidR="00943A3C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1.6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денежные средства, внесенные Претендентом </w:t>
      </w:r>
      <w:r w:rsidR="001D7A33">
        <w:rPr>
          <w:rFonts w:ascii="Times New Roman" w:eastAsia="Times New Roman" w:hAnsi="Times New Roman"/>
          <w:bCs/>
          <w:sz w:val="20"/>
          <w:szCs w:val="20"/>
          <w:lang w:eastAsia="ru-RU"/>
        </w:rPr>
        <w:t>в качестве задатка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, проценты не начисляются.</w:t>
      </w:r>
    </w:p>
    <w:p w14:paraId="6FB39B9E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2. Возврат задатка</w:t>
      </w:r>
    </w:p>
    <w:p w14:paraId="5865DE67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2.1. Возвра</w:t>
      </w:r>
      <w:r w:rsidR="00945183">
        <w:rPr>
          <w:rFonts w:ascii="Times New Roman" w:hAnsi="Times New Roman"/>
          <w:sz w:val="20"/>
        </w:rPr>
        <w:t>т суммы задатка осуществляется не</w:t>
      </w:r>
      <w:r w:rsidRPr="0097595A">
        <w:rPr>
          <w:rFonts w:ascii="Times New Roman" w:hAnsi="Times New Roman"/>
          <w:sz w:val="20"/>
        </w:rPr>
        <w:t xml:space="preserve"> </w:t>
      </w:r>
      <w:r w:rsidR="001D7A33">
        <w:rPr>
          <w:rFonts w:ascii="Times New Roman" w:hAnsi="Times New Roman"/>
          <w:sz w:val="20"/>
        </w:rPr>
        <w:t>позднее</w:t>
      </w:r>
      <w:r w:rsidRPr="0097595A">
        <w:rPr>
          <w:rFonts w:ascii="Times New Roman" w:hAnsi="Times New Roman"/>
          <w:sz w:val="20"/>
        </w:rPr>
        <w:t xml:space="preserve"> 5 рабочих дней со дня подписания </w:t>
      </w:r>
      <w:r w:rsidR="00BE6375">
        <w:rPr>
          <w:rFonts w:ascii="Times New Roman" w:hAnsi="Times New Roman"/>
          <w:sz w:val="20"/>
        </w:rPr>
        <w:t>протокола о результатах торгов</w:t>
      </w:r>
      <w:r w:rsidRPr="0097595A">
        <w:rPr>
          <w:rFonts w:ascii="Times New Roman" w:hAnsi="Times New Roman"/>
          <w:sz w:val="20"/>
        </w:rPr>
        <w:t>.</w:t>
      </w:r>
    </w:p>
    <w:p w14:paraId="571205BC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2.2. В случае отзыва Претендентом заявки на участие в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до даты окончания приема заявок Организатор торгов обязуется возвратить сумму задатка в течение 5 рабочих дней с даты получения Организатором торгов уведомления об отзыве заявки Претендента. Если заявка отозвана Претендентом позднее даты окончания приема заявок, задаток возвращается в срок, установленный в п. 2.1. настоящего Договора.</w:t>
      </w:r>
    </w:p>
    <w:p w14:paraId="6972E1D9" w14:textId="77777777" w:rsidR="0025682F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2.3. В случае переноса срока подведения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или</w:t>
      </w:r>
      <w:r w:rsidR="00597188">
        <w:rPr>
          <w:rFonts w:ascii="Times New Roman" w:hAnsi="Times New Roman"/>
          <w:sz w:val="20"/>
        </w:rPr>
        <w:t xml:space="preserve"> их</w:t>
      </w:r>
      <w:r w:rsidRPr="0097595A">
        <w:rPr>
          <w:rFonts w:ascii="Times New Roman" w:hAnsi="Times New Roman"/>
          <w:sz w:val="20"/>
        </w:rPr>
        <w:t xml:space="preserve"> отмены, Организатор торгов возвращает Претенденту сумму задатка в течение 5 дней с даты опубликования об этом информационного сообщения.</w:t>
      </w:r>
    </w:p>
    <w:p w14:paraId="774F38E4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2.4. Задаток, внесенный Претендентом, признанным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 заключившим с Продавцом соответствующий Договор купли-продажи засчитывается Продавцом в счет оплаты приобретаемого на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имущества.</w:t>
      </w:r>
    </w:p>
    <w:p w14:paraId="354674B8" w14:textId="77777777" w:rsidR="00943A3C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2.5. </w:t>
      </w:r>
      <w:proofErr w:type="gramStart"/>
      <w:r w:rsidRPr="0097595A">
        <w:rPr>
          <w:rFonts w:ascii="Times New Roman" w:hAnsi="Times New Roman"/>
          <w:sz w:val="20"/>
        </w:rPr>
        <w:t>В  случае,  если</w:t>
      </w:r>
      <w:proofErr w:type="gramEnd"/>
      <w:r w:rsidRPr="0097595A">
        <w:rPr>
          <w:rFonts w:ascii="Times New Roman" w:hAnsi="Times New Roman"/>
          <w:sz w:val="20"/>
        </w:rPr>
        <w:t xml:space="preserve">  </w:t>
      </w:r>
      <w:proofErr w:type="gramStart"/>
      <w:r w:rsidRPr="0097595A">
        <w:rPr>
          <w:rFonts w:ascii="Times New Roman" w:hAnsi="Times New Roman"/>
          <w:sz w:val="20"/>
        </w:rPr>
        <w:t>Претендент,  признанный</w:t>
      </w:r>
      <w:proofErr w:type="gramEnd"/>
      <w:r w:rsidRPr="0097595A">
        <w:rPr>
          <w:rFonts w:ascii="Times New Roman" w:hAnsi="Times New Roman"/>
          <w:sz w:val="20"/>
        </w:rPr>
        <w:t xml:space="preserve"> 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, в установленные сроки </w:t>
      </w:r>
      <w:r>
        <w:rPr>
          <w:rFonts w:ascii="Times New Roman" w:hAnsi="Times New Roman"/>
          <w:sz w:val="20"/>
        </w:rPr>
        <w:t>не заключил с Продавцом договор</w:t>
      </w:r>
      <w:r w:rsidRPr="0097595A">
        <w:rPr>
          <w:rFonts w:ascii="Times New Roman" w:hAnsi="Times New Roman"/>
          <w:sz w:val="20"/>
        </w:rPr>
        <w:t xml:space="preserve"> купли-продажи либо уклоняется от подписания протокола об итогах аукциона, внесенный им задаток возврату не подлежит.</w:t>
      </w:r>
    </w:p>
    <w:p w14:paraId="6AF89447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3. Заключительные положения</w:t>
      </w:r>
    </w:p>
    <w:p w14:paraId="5D5D5509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6094342D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3.2. </w:t>
      </w:r>
      <w:r w:rsidR="00597188" w:rsidRPr="00597188">
        <w:rPr>
          <w:rFonts w:ascii="Times New Roman" w:hAnsi="Times New Roman"/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993438">
        <w:rPr>
          <w:rFonts w:ascii="Times New Roman" w:hAnsi="Times New Roman"/>
          <w:sz w:val="20"/>
        </w:rPr>
        <w:t>суда по месту нахождения Организатора торгов</w:t>
      </w:r>
      <w:r w:rsidR="00597188" w:rsidRPr="00597188">
        <w:rPr>
          <w:rFonts w:ascii="Times New Roman" w:hAnsi="Times New Roman"/>
          <w:sz w:val="20"/>
        </w:rPr>
        <w:t xml:space="preserve"> в соответствии с действующим законодательством Российской Федерации.</w:t>
      </w:r>
    </w:p>
    <w:p w14:paraId="30A2907E" w14:textId="77777777" w:rsidR="00943A3C" w:rsidRPr="001C4046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3.3. Настоящий Договор составлен в двух экземпляра, имеющих равную юридическую силу по одному для каждой из сторон.</w:t>
      </w:r>
    </w:p>
    <w:p w14:paraId="678E0C0F" w14:textId="77777777" w:rsidR="0097595A" w:rsidRPr="0097595A" w:rsidRDefault="0097595A" w:rsidP="001D7A33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7595A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Подписи сторон</w:t>
      </w:r>
    </w:p>
    <w:p w14:paraId="4F7196EE" w14:textId="77777777" w:rsidR="0097595A" w:rsidRPr="00C32CC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Организатор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торгов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  </w:t>
      </w:r>
      <w:proofErr w:type="gramEnd"/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ретендент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53B80F7D" w14:textId="77777777" w:rsidR="0097595A" w:rsidRPr="00C32CCA" w:rsidRDefault="00A93B0B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Финансовый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управляющий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 </w:t>
      </w:r>
    </w:p>
    <w:p w14:paraId="5736FEE2" w14:textId="7EDC107F" w:rsidR="0097595A" w:rsidRDefault="00A45D04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Куприянова К.А.</w:t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</w:t>
      </w:r>
    </w:p>
    <w:p w14:paraId="73DD0116" w14:textId="77777777" w:rsidR="00597188" w:rsidRPr="00597188" w:rsidRDefault="00597188" w:rsidP="00597188">
      <w:pPr>
        <w:spacing w:after="0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 xml:space="preserve">(должность лица, указание на представляемую организацию, либо ФИО </w:t>
      </w:r>
      <w:proofErr w:type="spellStart"/>
      <w:proofErr w:type="gramStart"/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фз.лица</w:t>
      </w:r>
      <w:proofErr w:type="spellEnd"/>
      <w:proofErr w:type="gramEnd"/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)</w:t>
      </w:r>
    </w:p>
    <w:p w14:paraId="007F92CC" w14:textId="77777777" w:rsidR="0097595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2F3B81" w14:textId="77777777" w:rsidR="0097595A" w:rsidRPr="00C32CCA" w:rsidRDefault="0097595A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3162F9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>/</w:t>
      </w:r>
      <w:r w:rsidR="00803C7D">
        <w:rPr>
          <w:rFonts w:ascii="Times New Roman" w:eastAsia="Times New Roman" w:hAnsi="Times New Roman"/>
          <w:sz w:val="20"/>
          <w:szCs w:val="20"/>
          <w:lang w:eastAsia="ru-RU"/>
        </w:rPr>
        <w:t>И.В. Кулак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/                                         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A93B0B">
        <w:rPr>
          <w:rFonts w:ascii="Times New Roman" w:eastAsia="Times New Roman" w:hAnsi="Times New Roman"/>
          <w:szCs w:val="20"/>
          <w:lang w:eastAsia="ru-RU"/>
        </w:rPr>
        <w:tab/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szCs w:val="20"/>
          <w:lang w:eastAsia="ru-RU"/>
        </w:rPr>
        <w:t>/________________</w:t>
      </w:r>
      <w:r w:rsidRPr="00C32CCA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640AA1D3" w14:textId="77777777" w:rsidR="0097595A" w:rsidRPr="00597188" w:rsidRDefault="00597188" w:rsidP="00597188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B44825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 w:rsidRPr="00597188">
        <w:rPr>
          <w:rFonts w:ascii="Times New Roman" w:hAnsi="Times New Roman"/>
          <w:sz w:val="12"/>
        </w:rPr>
        <w:t>(подпись и ее расшифровка)</w:t>
      </w:r>
    </w:p>
    <w:sectPr w:rsidR="0097595A" w:rsidRPr="00597188" w:rsidSect="005435EF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351E" w14:textId="77777777" w:rsidR="007D54A2" w:rsidRDefault="007D54A2" w:rsidP="0025227B">
      <w:pPr>
        <w:spacing w:after="0" w:line="240" w:lineRule="auto"/>
      </w:pPr>
      <w:r>
        <w:separator/>
      </w:r>
    </w:p>
  </w:endnote>
  <w:endnote w:type="continuationSeparator" w:id="0">
    <w:p w14:paraId="15F77905" w14:textId="77777777" w:rsidR="007D54A2" w:rsidRDefault="007D54A2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91F8" w14:textId="77777777" w:rsidR="007D54A2" w:rsidRDefault="007D54A2" w:rsidP="0025227B">
      <w:pPr>
        <w:spacing w:after="0" w:line="240" w:lineRule="auto"/>
      </w:pPr>
      <w:r>
        <w:separator/>
      </w:r>
    </w:p>
  </w:footnote>
  <w:footnote w:type="continuationSeparator" w:id="0">
    <w:p w14:paraId="683EF1BC" w14:textId="77777777" w:rsidR="007D54A2" w:rsidRDefault="007D54A2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4DF2"/>
    <w:multiLevelType w:val="hybridMultilevel"/>
    <w:tmpl w:val="6F5C8AB0"/>
    <w:lvl w:ilvl="0" w:tplc="32FEA6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8F6448"/>
    <w:multiLevelType w:val="hybridMultilevel"/>
    <w:tmpl w:val="CF4C1030"/>
    <w:lvl w:ilvl="0" w:tplc="A9B89A5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3422282">
    <w:abstractNumId w:val="1"/>
  </w:num>
  <w:num w:numId="2" w16cid:durableId="10343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8F"/>
    <w:rsid w:val="00027685"/>
    <w:rsid w:val="000E18E5"/>
    <w:rsid w:val="000E34B4"/>
    <w:rsid w:val="001C4046"/>
    <w:rsid w:val="001D7A33"/>
    <w:rsid w:val="0025227B"/>
    <w:rsid w:val="0025682F"/>
    <w:rsid w:val="00257575"/>
    <w:rsid w:val="002B707C"/>
    <w:rsid w:val="002E38CA"/>
    <w:rsid w:val="003162F9"/>
    <w:rsid w:val="00382424"/>
    <w:rsid w:val="00411D22"/>
    <w:rsid w:val="0041797E"/>
    <w:rsid w:val="00442D09"/>
    <w:rsid w:val="004722BF"/>
    <w:rsid w:val="004D397D"/>
    <w:rsid w:val="0050072A"/>
    <w:rsid w:val="005435EF"/>
    <w:rsid w:val="0055111D"/>
    <w:rsid w:val="00557556"/>
    <w:rsid w:val="00597188"/>
    <w:rsid w:val="005D71F0"/>
    <w:rsid w:val="006163E7"/>
    <w:rsid w:val="0065350E"/>
    <w:rsid w:val="006C04AC"/>
    <w:rsid w:val="007372B3"/>
    <w:rsid w:val="007962E5"/>
    <w:rsid w:val="007A75A5"/>
    <w:rsid w:val="007D54A2"/>
    <w:rsid w:val="00803C7D"/>
    <w:rsid w:val="0083588E"/>
    <w:rsid w:val="008F01A7"/>
    <w:rsid w:val="0090444E"/>
    <w:rsid w:val="00943A3C"/>
    <w:rsid w:val="00945183"/>
    <w:rsid w:val="0097595A"/>
    <w:rsid w:val="00993438"/>
    <w:rsid w:val="009D12C2"/>
    <w:rsid w:val="00A06DA5"/>
    <w:rsid w:val="00A224C4"/>
    <w:rsid w:val="00A45D04"/>
    <w:rsid w:val="00A73838"/>
    <w:rsid w:val="00A93B0B"/>
    <w:rsid w:val="00B44825"/>
    <w:rsid w:val="00B73A60"/>
    <w:rsid w:val="00BC31EF"/>
    <w:rsid w:val="00BD48B4"/>
    <w:rsid w:val="00BE6375"/>
    <w:rsid w:val="00C509F7"/>
    <w:rsid w:val="00C96113"/>
    <w:rsid w:val="00CB6B01"/>
    <w:rsid w:val="00D02331"/>
    <w:rsid w:val="00D70FFE"/>
    <w:rsid w:val="00DF438F"/>
    <w:rsid w:val="00E00B3E"/>
    <w:rsid w:val="00E1408D"/>
    <w:rsid w:val="00FB54FA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EBEF"/>
  <w15:chartTrackingRefBased/>
  <w15:docId w15:val="{1A1BF4EA-55F7-4801-BEBE-5523643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82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59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5227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25227B"/>
    <w:rPr>
      <w:sz w:val="20"/>
      <w:szCs w:val="20"/>
    </w:rPr>
  </w:style>
  <w:style w:type="character" w:styleId="a7">
    <w:name w:val="endnote reference"/>
    <w:uiPriority w:val="99"/>
    <w:semiHidden/>
    <w:unhideWhenUsed/>
    <w:rsid w:val="0025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983-A227-446E-80B4-6530B07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Арбитр</dc:creator>
  <cp:keywords/>
  <cp:lastModifiedBy>Юлия Тарасова</cp:lastModifiedBy>
  <cp:revision>2</cp:revision>
  <cp:lastPrinted>2022-05-31T05:55:00Z</cp:lastPrinted>
  <dcterms:created xsi:type="dcterms:W3CDTF">2026-02-02T04:44:00Z</dcterms:created>
  <dcterms:modified xsi:type="dcterms:W3CDTF">2026-02-02T04:44:00Z</dcterms:modified>
</cp:coreProperties>
</file>