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6AE054E8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ООО «РУССИА ОнЛайн»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ОнЛайн</w:t>
      </w:r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B33317" w:rsidRPr="00B33317">
        <w:rPr>
          <w:rFonts w:ascii="Times New Roman" w:hAnsi="Times New Roman" w:cs="Times New Roman"/>
          <w:sz w:val="20"/>
          <w:szCs w:val="20"/>
        </w:rPr>
        <w:t>Финансовый управляющий Нуриева Рашида Ризвановича (дата рождения: 05.05.1994, место рождения: г.Туркменбаши Туркменистан, СНИЛС: 172-323-472 46, ИНН 501812198906, регистрация по месту жительства: 141080, Московская область, г. Королев, ул.Академика Легостаева, д. 4, к. 1,  кв.273)  Бавин Антон Николаевич, именуемый в дальнейшем «Организатор торгов», действующий на основании решения Арбитражного суда Московской области от 14.08.2024 г. по делу № А41-58049/24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2D897254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А41-58049/24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декабря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20653E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Легковой автомобиль Шкода Octavia Tour, 2008 г.в. VIN: XW8DC11UX9K018642, категория ТС - В, цвет: белый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274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7C654F" w:rsidRPr="00B33317">
        <w:rPr>
          <w:rFonts w:ascii="Times New Roman" w:hAnsi="Times New Roman" w:cs="Times New Roman"/>
          <w:b/>
          <w:bCs/>
          <w:sz w:val="20"/>
          <w:szCs w:val="20"/>
        </w:rPr>
        <w:t>,00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6C35F589" w14:textId="7F5B3322" w:rsidR="00B33317" w:rsidRPr="00B33317" w:rsidRDefault="003558BF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B33317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B33317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B33317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B33317">
        <w:rPr>
          <w:rFonts w:ascii="Times New Roman" w:hAnsi="Times New Roman" w:cs="Times New Roman"/>
          <w:sz w:val="20"/>
          <w:szCs w:val="20"/>
        </w:rPr>
        <w:t>е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A0792D">
        <w:rPr>
          <w:rFonts w:ascii="Times New Roman" w:hAnsi="Times New Roman" w:cs="Times New Roman"/>
          <w:b/>
          <w:bCs/>
          <w:sz w:val="20"/>
          <w:szCs w:val="20"/>
        </w:rPr>
        <w:t>27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792D">
        <w:rPr>
          <w:rFonts w:ascii="Times New Roman" w:hAnsi="Times New Roman" w:cs="Times New Roman"/>
          <w:b/>
          <w:bCs/>
          <w:sz w:val="20"/>
          <w:szCs w:val="20"/>
        </w:rPr>
        <w:t>45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B33317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B33317">
        <w:rPr>
          <w:rFonts w:ascii="Times New Roman" w:hAnsi="Times New Roman" w:cs="Times New Roman"/>
          <w:sz w:val="20"/>
          <w:szCs w:val="20"/>
        </w:rPr>
        <w:t>ах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 №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А41-58049/24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декабря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1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4D6CFB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по московскому времени по продаже имущества выставляемого лотом № 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1 (далее объект торгов), а именно : за лот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№ 1- Легковой автомобиль Шкода Octavia Tour, 2008 г.в. VIN: XW8DC11UX9K018642, категория ТС - В, цвет: белый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, по начальной цене продажи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274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B108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00,00</w:t>
      </w:r>
      <w:r w:rsidR="00B33317" w:rsidRPr="00B33317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6D1EFD47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58BF" w:rsidRPr="00B33317">
        <w:rPr>
          <w:rFonts w:ascii="Times New Roman" w:hAnsi="Times New Roman" w:cs="Times New Roman"/>
          <w:sz w:val="20"/>
          <w:szCs w:val="20"/>
        </w:rPr>
        <w:t>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по торгам № </w:t>
      </w:r>
      <w:r w:rsidR="00B33317" w:rsidRPr="00B33317">
        <w:rPr>
          <w:rFonts w:ascii="Times New Roman" w:hAnsi="Times New Roman" w:cs="Times New Roman"/>
          <w:sz w:val="20"/>
          <w:szCs w:val="20"/>
        </w:rPr>
        <w:t>13084-ОАОФ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>р/с ООО «РУССИА ОнЛайн»: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lastRenderedPageBreak/>
        <w:t>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ООО «РУССИА ОнЛайн»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ОнЛайн»: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0B4A96F4" w14:textId="336BC66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DC6E9" w14:textId="09CCF542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2514C24C" w14:textId="558927E9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E956F" w14:textId="48A74EDC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108E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23D58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01CAE"/>
    <w:rsid w:val="00671E61"/>
    <w:rsid w:val="00694657"/>
    <w:rsid w:val="006A6966"/>
    <w:rsid w:val="006B5521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0792D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A4F8B"/>
    <w:rsid w:val="00BD2963"/>
    <w:rsid w:val="00C0656C"/>
    <w:rsid w:val="00C32204"/>
    <w:rsid w:val="00C62106"/>
    <w:rsid w:val="00C67AF5"/>
    <w:rsid w:val="00CC5034"/>
    <w:rsid w:val="00CE7CE8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bavin.pro</cp:lastModifiedBy>
  <cp:revision>9</cp:revision>
  <cp:lastPrinted>2022-06-23T10:31:00Z</cp:lastPrinted>
  <dcterms:created xsi:type="dcterms:W3CDTF">2022-08-22T07:31:00Z</dcterms:created>
  <dcterms:modified xsi:type="dcterms:W3CDTF">2025-11-21T14:12:00Z</dcterms:modified>
</cp:coreProperties>
</file>