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21A1B" w14:textId="2C3BA8E6" w:rsidR="00090596" w:rsidRPr="00195281" w:rsidRDefault="002B706D" w:rsidP="002B706D">
      <w:pPr>
        <w:jc w:val="center"/>
        <w:rPr>
          <w:sz w:val="20"/>
          <w:szCs w:val="20"/>
        </w:rPr>
      </w:pPr>
      <w:r w:rsidRPr="00195281">
        <w:rPr>
          <w:sz w:val="20"/>
          <w:szCs w:val="20"/>
        </w:rPr>
        <w:t>ДОГОВОР КУПЛИ-ПРОДАЖИ ДОЛИ В УСТАВНОМ КАПИТАЛЕ</w:t>
      </w:r>
    </w:p>
    <w:p w14:paraId="51DEF6AF" w14:textId="3179EE92" w:rsidR="002B706D" w:rsidRPr="00195281" w:rsidRDefault="002B706D" w:rsidP="002B706D">
      <w:pPr>
        <w:jc w:val="center"/>
        <w:rPr>
          <w:sz w:val="20"/>
          <w:szCs w:val="20"/>
        </w:rPr>
      </w:pPr>
      <w:r w:rsidRPr="00195281">
        <w:rPr>
          <w:sz w:val="20"/>
          <w:szCs w:val="20"/>
        </w:rPr>
        <w:t>ОБЩЕСТВА С ОГРАНИЧЕННОЙ ОТВЕТСТВЕННОСТЬЮ «…»</w:t>
      </w:r>
    </w:p>
    <w:p w14:paraId="2DC2318E" w14:textId="0DF3D840" w:rsidR="002B706D" w:rsidRPr="00195281" w:rsidRDefault="002B706D" w:rsidP="002B706D">
      <w:pPr>
        <w:jc w:val="center"/>
        <w:rPr>
          <w:sz w:val="20"/>
          <w:szCs w:val="20"/>
        </w:rPr>
      </w:pPr>
    </w:p>
    <w:p w14:paraId="5EBBC38C" w14:textId="623DC6C2" w:rsidR="002B706D" w:rsidRPr="00195281" w:rsidRDefault="002B706D" w:rsidP="002B706D">
      <w:pPr>
        <w:jc w:val="center"/>
        <w:rPr>
          <w:sz w:val="20"/>
          <w:szCs w:val="20"/>
        </w:rPr>
      </w:pPr>
      <w:r w:rsidRPr="00195281">
        <w:rPr>
          <w:sz w:val="20"/>
          <w:szCs w:val="20"/>
        </w:rPr>
        <w:t>Город Симферополь</w:t>
      </w:r>
    </w:p>
    <w:p w14:paraId="76FEF2BD" w14:textId="79AD49FB" w:rsidR="002B706D" w:rsidRPr="00195281" w:rsidRDefault="002B706D" w:rsidP="002B706D">
      <w:pPr>
        <w:jc w:val="center"/>
        <w:rPr>
          <w:sz w:val="20"/>
          <w:szCs w:val="20"/>
        </w:rPr>
      </w:pPr>
      <w:r w:rsidRPr="00195281">
        <w:rPr>
          <w:sz w:val="20"/>
          <w:szCs w:val="20"/>
        </w:rPr>
        <w:t>/дата/</w:t>
      </w:r>
    </w:p>
    <w:p w14:paraId="07FC0B76" w14:textId="6B506948" w:rsidR="002B706D" w:rsidRPr="00195281" w:rsidRDefault="002B706D" w:rsidP="002B706D">
      <w:pPr>
        <w:jc w:val="center"/>
        <w:rPr>
          <w:sz w:val="20"/>
          <w:szCs w:val="20"/>
        </w:rPr>
      </w:pPr>
    </w:p>
    <w:p w14:paraId="42EEF5C5" w14:textId="77777777" w:rsidR="002B706D" w:rsidRPr="00195281" w:rsidRDefault="002B706D" w:rsidP="002B706D">
      <w:pPr>
        <w:rPr>
          <w:sz w:val="20"/>
          <w:szCs w:val="20"/>
        </w:rPr>
      </w:pPr>
      <w:r w:rsidRPr="00195281">
        <w:rPr>
          <w:b/>
          <w:bCs/>
          <w:sz w:val="20"/>
          <w:szCs w:val="20"/>
        </w:rPr>
        <w:t>Яренчук Дарья Витальевна</w:t>
      </w:r>
      <w:r w:rsidRPr="00195281">
        <w:rPr>
          <w:sz w:val="20"/>
          <w:szCs w:val="20"/>
        </w:rPr>
        <w:t xml:space="preserve">, являясь финансовым управляющим физического лица – должника Монастырского Сергея Викторовича, действующая на основании решения Арбитражного суда Республики Крым от 15 апреля 2021 года по делу №А83-14388/2020, именуемая в дальнейшем «Продавец», с одной стороны, и </w:t>
      </w:r>
    </w:p>
    <w:p w14:paraId="6457625A" w14:textId="77A88871" w:rsidR="002B706D" w:rsidRPr="00195281" w:rsidRDefault="002B706D" w:rsidP="002B706D">
      <w:pPr>
        <w:rPr>
          <w:sz w:val="20"/>
          <w:szCs w:val="20"/>
        </w:rPr>
      </w:pPr>
      <w:r w:rsidRPr="00195281">
        <w:rPr>
          <w:sz w:val="20"/>
          <w:szCs w:val="20"/>
        </w:rPr>
        <w:t>(</w:t>
      </w:r>
      <w:proofErr w:type="gramStart"/>
      <w:r w:rsidRPr="00195281">
        <w:rPr>
          <w:sz w:val="20"/>
          <w:szCs w:val="20"/>
        </w:rPr>
        <w:t xml:space="preserve">… </w:t>
      </w:r>
      <w:r w:rsidRPr="00195281">
        <w:rPr>
          <w:sz w:val="20"/>
          <w:szCs w:val="20"/>
        </w:rPr>
        <w:t>)</w:t>
      </w:r>
      <w:proofErr w:type="gramEnd"/>
      <w:r w:rsidRPr="00195281">
        <w:rPr>
          <w:sz w:val="20"/>
          <w:szCs w:val="20"/>
        </w:rPr>
        <w:t>, именуемый в дальнейшем «Покупатель», с другой стороны,</w:t>
      </w:r>
    </w:p>
    <w:p w14:paraId="06E3F0F0" w14:textId="7C98421D" w:rsidR="002B706D" w:rsidRPr="00195281" w:rsidRDefault="002B706D" w:rsidP="002B706D">
      <w:pPr>
        <w:rPr>
          <w:sz w:val="20"/>
          <w:szCs w:val="20"/>
        </w:rPr>
      </w:pPr>
      <w:r w:rsidRPr="00195281">
        <w:rPr>
          <w:sz w:val="20"/>
          <w:szCs w:val="20"/>
        </w:rPr>
        <w:t>совместно именуемые в дальнейшем «Стороны», а индивидуально – «Сторона», заключили настоящий договор</w:t>
      </w:r>
      <w:r w:rsidRPr="00195281">
        <w:rPr>
          <w:sz w:val="20"/>
          <w:szCs w:val="20"/>
        </w:rPr>
        <w:t xml:space="preserve"> купли-продажи доли в уставном капитале общества с ограниченной ответственностью (…) – далее по тексту «Договор», - о нижеследующем:</w:t>
      </w:r>
    </w:p>
    <w:p w14:paraId="782D5189" w14:textId="7D9DF079" w:rsidR="002B706D" w:rsidRPr="00195281" w:rsidRDefault="002B706D" w:rsidP="002B706D">
      <w:pPr>
        <w:rPr>
          <w:sz w:val="20"/>
          <w:szCs w:val="20"/>
        </w:rPr>
      </w:pPr>
    </w:p>
    <w:p w14:paraId="2F1F4DF7" w14:textId="22DB85A5" w:rsidR="002B706D" w:rsidRPr="00195281" w:rsidRDefault="002B706D" w:rsidP="00F47252">
      <w:pPr>
        <w:pStyle w:val="a5"/>
        <w:numPr>
          <w:ilvl w:val="0"/>
          <w:numId w:val="1"/>
        </w:numPr>
        <w:ind w:left="426"/>
        <w:rPr>
          <w:sz w:val="20"/>
          <w:szCs w:val="20"/>
        </w:rPr>
      </w:pPr>
      <w:r w:rsidRPr="00195281">
        <w:rPr>
          <w:sz w:val="20"/>
          <w:szCs w:val="20"/>
        </w:rPr>
        <w:t>Основные термины и определения</w:t>
      </w:r>
    </w:p>
    <w:p w14:paraId="5AA2C8AE" w14:textId="0C894D83" w:rsidR="002B706D" w:rsidRPr="00195281" w:rsidRDefault="002B706D" w:rsidP="00F47252">
      <w:pPr>
        <w:pStyle w:val="a5"/>
        <w:numPr>
          <w:ilvl w:val="1"/>
          <w:numId w:val="1"/>
        </w:numPr>
        <w:ind w:left="426"/>
        <w:rPr>
          <w:sz w:val="20"/>
          <w:szCs w:val="20"/>
        </w:rPr>
      </w:pPr>
      <w:r w:rsidRPr="00195281">
        <w:rPr>
          <w:sz w:val="20"/>
          <w:szCs w:val="20"/>
        </w:rPr>
        <w:t xml:space="preserve">Во избежание двойного трактования </w:t>
      </w:r>
      <w:r w:rsidR="00F47252" w:rsidRPr="00195281">
        <w:rPr>
          <w:sz w:val="20"/>
          <w:szCs w:val="20"/>
        </w:rPr>
        <w:t>основные термины, используемые в настоящем Договоре, имеют следующие определения:</w:t>
      </w:r>
    </w:p>
    <w:p w14:paraId="0A6F5A5B" w14:textId="1C139210" w:rsidR="00F47252" w:rsidRPr="00195281" w:rsidRDefault="00F47252" w:rsidP="00F47252">
      <w:pPr>
        <w:rPr>
          <w:sz w:val="20"/>
          <w:szCs w:val="20"/>
        </w:rPr>
      </w:pPr>
      <w:r w:rsidRPr="00195281">
        <w:rPr>
          <w:sz w:val="20"/>
          <w:szCs w:val="20"/>
        </w:rPr>
        <w:t xml:space="preserve">«Общество» - общество с ограниченной ответственностью «…», ИНН …, ОГРН …, адрес регистрации: … </w:t>
      </w:r>
    </w:p>
    <w:p w14:paraId="35D729CF" w14:textId="7A89BE1B" w:rsidR="00F47252" w:rsidRPr="00195281" w:rsidRDefault="00F47252" w:rsidP="00F47252">
      <w:pPr>
        <w:rPr>
          <w:color w:val="000000"/>
          <w:sz w:val="20"/>
          <w:szCs w:val="20"/>
        </w:rPr>
      </w:pPr>
      <w:r w:rsidRPr="00195281">
        <w:rPr>
          <w:sz w:val="20"/>
          <w:szCs w:val="20"/>
        </w:rPr>
        <w:t xml:space="preserve">«Доля» - доля в </w:t>
      </w:r>
      <w:r w:rsidRPr="00195281">
        <w:rPr>
          <w:color w:val="000000"/>
          <w:sz w:val="20"/>
          <w:szCs w:val="20"/>
        </w:rPr>
        <w:t>уставном капитале Общества с ограниченной ответственностью</w:t>
      </w:r>
      <w:r w:rsidRPr="00195281">
        <w:rPr>
          <w:color w:val="000000"/>
          <w:sz w:val="20"/>
          <w:szCs w:val="20"/>
        </w:rPr>
        <w:t xml:space="preserve"> «…», принадлежащая Продавцу в размере … рублей, что составляет …% в уставном капитале Общества. </w:t>
      </w:r>
    </w:p>
    <w:p w14:paraId="114F098C" w14:textId="6978DDCA" w:rsidR="00F47252" w:rsidRPr="00195281" w:rsidRDefault="00F47252" w:rsidP="00F47252">
      <w:pPr>
        <w:rPr>
          <w:color w:val="000000"/>
          <w:sz w:val="20"/>
          <w:szCs w:val="20"/>
        </w:rPr>
      </w:pPr>
      <w:r w:rsidRPr="00195281">
        <w:rPr>
          <w:color w:val="000000"/>
          <w:sz w:val="20"/>
          <w:szCs w:val="20"/>
        </w:rPr>
        <w:t>«Стоимость» - цена, которую Покупатель обязуется оплатить за приобретённую Долю в соответствии с настоящим Договором</w:t>
      </w:r>
      <w:r w:rsidR="00195281">
        <w:rPr>
          <w:color w:val="000000"/>
          <w:sz w:val="20"/>
          <w:szCs w:val="20"/>
        </w:rPr>
        <w:t>, и которая определена в результате публичных торгов в ходе дела о банкротстве Продавца.</w:t>
      </w:r>
    </w:p>
    <w:p w14:paraId="6BF89C54" w14:textId="3B92389A" w:rsidR="00F47252" w:rsidRPr="00195281" w:rsidRDefault="00F47252" w:rsidP="00F47252">
      <w:pPr>
        <w:rPr>
          <w:sz w:val="20"/>
          <w:szCs w:val="20"/>
        </w:rPr>
      </w:pPr>
    </w:p>
    <w:p w14:paraId="73924FF9" w14:textId="25328915" w:rsidR="00F47252" w:rsidRPr="00195281" w:rsidRDefault="00F47252" w:rsidP="003F4FA5">
      <w:pPr>
        <w:pStyle w:val="a5"/>
        <w:numPr>
          <w:ilvl w:val="0"/>
          <w:numId w:val="1"/>
        </w:numPr>
        <w:ind w:left="284"/>
        <w:rPr>
          <w:sz w:val="20"/>
          <w:szCs w:val="20"/>
        </w:rPr>
      </w:pPr>
      <w:r w:rsidRPr="00195281">
        <w:rPr>
          <w:sz w:val="20"/>
          <w:szCs w:val="20"/>
        </w:rPr>
        <w:t>Предмет договора</w:t>
      </w:r>
    </w:p>
    <w:p w14:paraId="1EC1AC32" w14:textId="7AFED280" w:rsidR="00F47252" w:rsidRPr="00195281" w:rsidRDefault="003F4FA5" w:rsidP="003F4FA5">
      <w:pPr>
        <w:pStyle w:val="a5"/>
        <w:numPr>
          <w:ilvl w:val="1"/>
          <w:numId w:val="1"/>
        </w:numPr>
        <w:ind w:left="284"/>
        <w:rPr>
          <w:sz w:val="20"/>
          <w:szCs w:val="20"/>
        </w:rPr>
      </w:pPr>
      <w:r w:rsidRPr="00195281">
        <w:rPr>
          <w:sz w:val="20"/>
          <w:szCs w:val="20"/>
        </w:rPr>
        <w:t>В соответствии с условиями настоящего Договора, Продавец передаёт, а Покупатель приобретает по результатам проведения публичных торгов в соответствии с Федеральным законом «О несостоятельности (банкротстве)» Долю в уставном капитале Общества, которая принадлежит Продавцу на праве собственности, по Стоимости, которая определена по результатам публичных торгов.</w:t>
      </w:r>
    </w:p>
    <w:p w14:paraId="1CDE7495" w14:textId="31F63FA0" w:rsidR="003F4FA5" w:rsidRPr="00195281" w:rsidRDefault="003F4FA5" w:rsidP="003F4FA5">
      <w:pPr>
        <w:pStyle w:val="a5"/>
        <w:numPr>
          <w:ilvl w:val="1"/>
          <w:numId w:val="1"/>
        </w:numPr>
        <w:ind w:left="284"/>
        <w:rPr>
          <w:sz w:val="20"/>
          <w:szCs w:val="20"/>
        </w:rPr>
      </w:pPr>
      <w:r w:rsidRPr="00195281">
        <w:rPr>
          <w:sz w:val="20"/>
          <w:szCs w:val="20"/>
        </w:rPr>
        <w:t>Продавец подтверждает, что публичные торги проведены в соответствии с законодательством Российской Федерации, споры по результатам проведения публичных торгов отсутствуют.</w:t>
      </w:r>
    </w:p>
    <w:p w14:paraId="4EF3A1C2" w14:textId="7A0EC8C3" w:rsidR="003F4FA5" w:rsidRPr="00195281" w:rsidRDefault="00195281" w:rsidP="003F4FA5">
      <w:pPr>
        <w:pStyle w:val="a5"/>
        <w:numPr>
          <w:ilvl w:val="1"/>
          <w:numId w:val="1"/>
        </w:numPr>
        <w:ind w:left="284"/>
        <w:rPr>
          <w:sz w:val="20"/>
          <w:szCs w:val="20"/>
        </w:rPr>
      </w:pPr>
      <w:r w:rsidRPr="00195281">
        <w:rPr>
          <w:color w:val="000000"/>
          <w:sz w:val="20"/>
          <w:szCs w:val="20"/>
        </w:rPr>
        <w:t>Продавец гарантирует Покупателю, что настоящим договором не нарушаются интересы третьих лиц</w:t>
      </w:r>
      <w:r>
        <w:rPr>
          <w:color w:val="000000"/>
          <w:sz w:val="20"/>
          <w:szCs w:val="20"/>
        </w:rPr>
        <w:t>; на момент заключения настоящего Договора Доля не подарена, не заложена, не является предметом обременения, не обещана третьим лицам.</w:t>
      </w:r>
    </w:p>
    <w:p w14:paraId="2438D881" w14:textId="5B5C52DC" w:rsidR="00195281" w:rsidRPr="00D629DD" w:rsidRDefault="00195281" w:rsidP="003F4FA5">
      <w:pPr>
        <w:pStyle w:val="a5"/>
        <w:numPr>
          <w:ilvl w:val="1"/>
          <w:numId w:val="1"/>
        </w:numPr>
        <w:ind w:left="284"/>
        <w:rPr>
          <w:sz w:val="20"/>
          <w:szCs w:val="20"/>
        </w:rPr>
      </w:pPr>
      <w:r>
        <w:rPr>
          <w:color w:val="000000"/>
          <w:sz w:val="20"/>
          <w:szCs w:val="20"/>
        </w:rPr>
        <w:t>На момент заключения настоящего Договора Продавцом были направлены предложения о приобретении Доли иным участникам Общества по Стоимости, определённой в результате проведения публичных торгов в рамках дела о банкротстве</w:t>
      </w:r>
      <w:r w:rsidR="00D629DD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для соблюдения п</w:t>
      </w:r>
      <w:r w:rsidR="00D629DD">
        <w:rPr>
          <w:color w:val="000000"/>
          <w:sz w:val="20"/>
          <w:szCs w:val="20"/>
        </w:rPr>
        <w:t>риоритетного права иных участников Общества на приобретение доли Общества; Покупателем получен отказ иных участников Общества от приобретения Доли.</w:t>
      </w:r>
    </w:p>
    <w:p w14:paraId="7FE3A4C0" w14:textId="5B3449FE" w:rsidR="00D629DD" w:rsidRDefault="00D629DD" w:rsidP="00D629DD">
      <w:pPr>
        <w:pStyle w:val="a5"/>
        <w:ind w:left="284" w:firstLine="0"/>
        <w:rPr>
          <w:color w:val="000000"/>
          <w:sz w:val="20"/>
          <w:szCs w:val="20"/>
        </w:rPr>
      </w:pPr>
    </w:p>
    <w:p w14:paraId="00077303" w14:textId="6EA6D5D4" w:rsidR="00D629DD" w:rsidRDefault="00D629DD" w:rsidP="00D629DD">
      <w:pPr>
        <w:pStyle w:val="a5"/>
        <w:numPr>
          <w:ilvl w:val="0"/>
          <w:numId w:val="1"/>
        </w:numPr>
        <w:ind w:left="284"/>
        <w:rPr>
          <w:sz w:val="20"/>
          <w:szCs w:val="20"/>
        </w:rPr>
      </w:pPr>
      <w:r>
        <w:rPr>
          <w:sz w:val="20"/>
          <w:szCs w:val="20"/>
        </w:rPr>
        <w:t>Стоимость</w:t>
      </w:r>
    </w:p>
    <w:p w14:paraId="11662A1E" w14:textId="6BB224AB" w:rsidR="00D629DD" w:rsidRDefault="00D629DD" w:rsidP="00D629DD">
      <w:pPr>
        <w:pStyle w:val="a5"/>
        <w:numPr>
          <w:ilvl w:val="1"/>
          <w:numId w:val="1"/>
        </w:numPr>
        <w:ind w:left="284"/>
        <w:rPr>
          <w:sz w:val="20"/>
          <w:szCs w:val="20"/>
        </w:rPr>
      </w:pPr>
      <w:r>
        <w:rPr>
          <w:sz w:val="20"/>
          <w:szCs w:val="20"/>
        </w:rPr>
        <w:t>Стоимость Доли составляет …. (…) рублей.</w:t>
      </w:r>
    </w:p>
    <w:p w14:paraId="2C359F92" w14:textId="0DEB743A" w:rsidR="00D629DD" w:rsidRDefault="00D629DD" w:rsidP="00D629DD">
      <w:pPr>
        <w:pStyle w:val="a5"/>
        <w:numPr>
          <w:ilvl w:val="1"/>
          <w:numId w:val="1"/>
        </w:numPr>
        <w:ind w:left="284"/>
        <w:rPr>
          <w:sz w:val="20"/>
          <w:szCs w:val="20"/>
        </w:rPr>
      </w:pPr>
      <w:r>
        <w:rPr>
          <w:sz w:val="20"/>
          <w:szCs w:val="20"/>
        </w:rPr>
        <w:t xml:space="preserve">Оплата приобретённой Доли осуществляется в два этапа, первым из которых является зачисление суммы задатка, оплаченной Покупателем для принятия участия в публичных торгах в рамках дела о банкротстве, </w:t>
      </w:r>
      <w:r w:rsidR="00D36CAD">
        <w:rPr>
          <w:sz w:val="20"/>
          <w:szCs w:val="20"/>
        </w:rPr>
        <w:t>в счёт полной оплаты Стоимости, указанной в пункте 3.1 настоящего Договора.</w:t>
      </w:r>
    </w:p>
    <w:p w14:paraId="1CD693DD" w14:textId="22AFC6B1" w:rsidR="00D36CAD" w:rsidRDefault="00D36CAD" w:rsidP="00D629DD">
      <w:pPr>
        <w:pStyle w:val="a5"/>
        <w:numPr>
          <w:ilvl w:val="1"/>
          <w:numId w:val="1"/>
        </w:numPr>
        <w:ind w:left="284"/>
        <w:rPr>
          <w:sz w:val="20"/>
          <w:szCs w:val="20"/>
        </w:rPr>
      </w:pPr>
      <w:r>
        <w:rPr>
          <w:sz w:val="20"/>
          <w:szCs w:val="20"/>
        </w:rPr>
        <w:t xml:space="preserve">Полная оплата Стоимости, указанной в пункте 3.1 настоящего Договора, осуществляется (на момент </w:t>
      </w:r>
      <w:r w:rsidR="00680891">
        <w:rPr>
          <w:sz w:val="20"/>
          <w:szCs w:val="20"/>
        </w:rPr>
        <w:t>подписания настоящего Договора / в течение десяти календарных дней с момента подписания настоящего Договора).</w:t>
      </w:r>
    </w:p>
    <w:p w14:paraId="4C662D9F" w14:textId="06F104E2" w:rsidR="00680891" w:rsidRDefault="00680891" w:rsidP="00680891">
      <w:pPr>
        <w:pStyle w:val="a5"/>
        <w:ind w:left="284" w:firstLine="0"/>
        <w:rPr>
          <w:sz w:val="20"/>
          <w:szCs w:val="20"/>
        </w:rPr>
      </w:pPr>
    </w:p>
    <w:p w14:paraId="6754F697" w14:textId="05139EF9" w:rsidR="00680891" w:rsidRDefault="00680891" w:rsidP="00680891">
      <w:pPr>
        <w:pStyle w:val="a5"/>
        <w:numPr>
          <w:ilvl w:val="0"/>
          <w:numId w:val="1"/>
        </w:numPr>
        <w:ind w:left="284"/>
        <w:rPr>
          <w:sz w:val="20"/>
          <w:szCs w:val="20"/>
        </w:rPr>
      </w:pPr>
      <w:r>
        <w:rPr>
          <w:sz w:val="20"/>
          <w:szCs w:val="20"/>
        </w:rPr>
        <w:t>Права и обязанности Сторон</w:t>
      </w:r>
    </w:p>
    <w:p w14:paraId="5CC66C41" w14:textId="029B55E7" w:rsidR="00680891" w:rsidRPr="001554CC" w:rsidRDefault="00680891" w:rsidP="00680891">
      <w:pPr>
        <w:pStyle w:val="a5"/>
        <w:numPr>
          <w:ilvl w:val="1"/>
          <w:numId w:val="1"/>
        </w:numPr>
        <w:ind w:left="284"/>
        <w:rPr>
          <w:sz w:val="20"/>
          <w:szCs w:val="20"/>
        </w:rPr>
      </w:pPr>
      <w:r>
        <w:rPr>
          <w:sz w:val="20"/>
          <w:szCs w:val="20"/>
        </w:rPr>
        <w:t xml:space="preserve">Продавец </w:t>
      </w:r>
      <w:r w:rsidRPr="001554CC">
        <w:rPr>
          <w:sz w:val="20"/>
          <w:szCs w:val="20"/>
        </w:rPr>
        <w:t xml:space="preserve">обязан в течение пяти календарных дней с момента подписания настоящего Договора </w:t>
      </w:r>
      <w:proofErr w:type="spellStart"/>
      <w:r w:rsidR="001554CC" w:rsidRPr="001554CC">
        <w:rPr>
          <w:color w:val="000000"/>
          <w:sz w:val="20"/>
          <w:szCs w:val="20"/>
        </w:rPr>
        <w:t>договора</w:t>
      </w:r>
      <w:proofErr w:type="spellEnd"/>
      <w:r w:rsidR="001554CC" w:rsidRPr="001554CC">
        <w:rPr>
          <w:color w:val="000000"/>
          <w:sz w:val="20"/>
          <w:szCs w:val="20"/>
        </w:rPr>
        <w:t xml:space="preserve"> передать в адрес Общества с ограниченной ответственностью «</w:t>
      </w:r>
      <w:r w:rsidR="001554CC" w:rsidRPr="001554CC">
        <w:rPr>
          <w:color w:val="000000"/>
          <w:sz w:val="20"/>
          <w:szCs w:val="20"/>
        </w:rPr>
        <w:t>…</w:t>
      </w:r>
      <w:r w:rsidR="001554CC" w:rsidRPr="001554CC">
        <w:rPr>
          <w:color w:val="000000"/>
          <w:sz w:val="20"/>
          <w:szCs w:val="20"/>
        </w:rPr>
        <w:t>» уведомление о состоявшейся продаже доли и документы, подтверждающие такую продажу (копию настоящего договора).</w:t>
      </w:r>
    </w:p>
    <w:p w14:paraId="1C3B29C8" w14:textId="46BB0335" w:rsidR="001554CC" w:rsidRPr="00195281" w:rsidRDefault="001554CC" w:rsidP="00680891">
      <w:pPr>
        <w:pStyle w:val="a5"/>
        <w:numPr>
          <w:ilvl w:val="1"/>
          <w:numId w:val="1"/>
        </w:numPr>
        <w:ind w:left="284"/>
        <w:rPr>
          <w:sz w:val="20"/>
          <w:szCs w:val="20"/>
        </w:rPr>
      </w:pPr>
      <w:r w:rsidRPr="001554CC">
        <w:rPr>
          <w:sz w:val="20"/>
          <w:szCs w:val="20"/>
        </w:rPr>
        <w:t>Продавец и Покупатель обязаны в течение пяти календарных дней с момента определения победителя публичных торгов в рамках дела о банкротстве Продавца и подписания настоящего Договора обратиться за нотариальным заверением</w:t>
      </w:r>
      <w:r>
        <w:rPr>
          <w:sz w:val="20"/>
          <w:szCs w:val="20"/>
        </w:rPr>
        <w:t xml:space="preserve"> настоящего Договора. Расходы на нотариальные услуги осуществляются за счёт Покупателя.</w:t>
      </w:r>
    </w:p>
    <w:p w14:paraId="3AAB82E7" w14:textId="0F76E35F" w:rsidR="002B706D" w:rsidRDefault="002B706D" w:rsidP="002B706D">
      <w:pPr>
        <w:rPr>
          <w:sz w:val="20"/>
          <w:szCs w:val="20"/>
        </w:rPr>
      </w:pPr>
    </w:p>
    <w:p w14:paraId="5EFD6231" w14:textId="6F5641A0" w:rsidR="001554CC" w:rsidRDefault="001554CC" w:rsidP="001554CC">
      <w:pPr>
        <w:pStyle w:val="a5"/>
        <w:numPr>
          <w:ilvl w:val="0"/>
          <w:numId w:val="1"/>
        </w:numPr>
        <w:ind w:left="284"/>
        <w:rPr>
          <w:sz w:val="20"/>
          <w:szCs w:val="20"/>
        </w:rPr>
      </w:pPr>
      <w:r>
        <w:rPr>
          <w:sz w:val="20"/>
          <w:szCs w:val="20"/>
        </w:rPr>
        <w:t>Переход Доли</w:t>
      </w:r>
    </w:p>
    <w:p w14:paraId="5B209288" w14:textId="03F96274" w:rsidR="001554CC" w:rsidRDefault="001554CC" w:rsidP="001554CC">
      <w:pPr>
        <w:pStyle w:val="a5"/>
        <w:numPr>
          <w:ilvl w:val="1"/>
          <w:numId w:val="1"/>
        </w:numPr>
        <w:ind w:left="284"/>
        <w:rPr>
          <w:sz w:val="20"/>
          <w:szCs w:val="20"/>
        </w:rPr>
      </w:pPr>
      <w:r>
        <w:rPr>
          <w:sz w:val="20"/>
          <w:szCs w:val="20"/>
        </w:rPr>
        <w:t>Право на Долю переходит к Покупателю в момент подписания настоящего Договора.</w:t>
      </w:r>
    </w:p>
    <w:p w14:paraId="1142A5F5" w14:textId="67370D3D" w:rsidR="001554CC" w:rsidRPr="00D733C8" w:rsidRDefault="001554CC" w:rsidP="00D733C8">
      <w:pPr>
        <w:pStyle w:val="a5"/>
        <w:numPr>
          <w:ilvl w:val="1"/>
          <w:numId w:val="1"/>
        </w:numPr>
        <w:ind w:left="284"/>
        <w:rPr>
          <w:sz w:val="20"/>
          <w:szCs w:val="20"/>
        </w:rPr>
      </w:pPr>
      <w:r w:rsidRPr="00D733C8">
        <w:rPr>
          <w:sz w:val="20"/>
          <w:szCs w:val="20"/>
        </w:rPr>
        <w:lastRenderedPageBreak/>
        <w:t xml:space="preserve">Продавец </w:t>
      </w:r>
      <w:r w:rsidR="00D733C8" w:rsidRPr="00D733C8">
        <w:rPr>
          <w:sz w:val="20"/>
          <w:szCs w:val="20"/>
        </w:rPr>
        <w:t xml:space="preserve">считается выбывшими из состава участников </w:t>
      </w:r>
      <w:r w:rsidR="00D733C8" w:rsidRPr="00D733C8">
        <w:rPr>
          <w:sz w:val="20"/>
          <w:szCs w:val="20"/>
        </w:rPr>
        <w:t xml:space="preserve">Общества </w:t>
      </w:r>
      <w:r w:rsidR="00D733C8" w:rsidRPr="00D733C8">
        <w:rPr>
          <w:sz w:val="20"/>
          <w:szCs w:val="20"/>
        </w:rPr>
        <w:t>с момента</w:t>
      </w:r>
      <w:r w:rsidR="00D733C8" w:rsidRPr="00D733C8">
        <w:rPr>
          <w:sz w:val="20"/>
          <w:szCs w:val="20"/>
        </w:rPr>
        <w:t xml:space="preserve"> внесения изменений в сведения о составе участников Общества, содержащиеся в Едином государственном реестре юридических лиц.</w:t>
      </w:r>
    </w:p>
    <w:p w14:paraId="4603D5DF" w14:textId="422D76B0" w:rsidR="00D733C8" w:rsidRPr="006E123C" w:rsidRDefault="00D733C8" w:rsidP="00D733C8">
      <w:pPr>
        <w:pStyle w:val="a5"/>
        <w:numPr>
          <w:ilvl w:val="1"/>
          <w:numId w:val="1"/>
        </w:numPr>
        <w:ind w:left="284"/>
        <w:rPr>
          <w:sz w:val="20"/>
          <w:szCs w:val="20"/>
        </w:rPr>
      </w:pPr>
      <w:r w:rsidRPr="00D733C8">
        <w:rPr>
          <w:sz w:val="20"/>
          <w:szCs w:val="20"/>
        </w:rPr>
        <w:t xml:space="preserve">Покупатель </w:t>
      </w:r>
      <w:r w:rsidRPr="00D733C8">
        <w:rPr>
          <w:sz w:val="20"/>
          <w:szCs w:val="20"/>
        </w:rPr>
        <w:t>осуществляет права и несет обязанности участника Общества</w:t>
      </w:r>
      <w:r w:rsidRPr="00D733C8">
        <w:rPr>
          <w:sz w:val="20"/>
          <w:szCs w:val="20"/>
        </w:rPr>
        <w:t xml:space="preserve"> </w:t>
      </w:r>
      <w:r w:rsidRPr="00D733C8">
        <w:rPr>
          <w:sz w:val="20"/>
          <w:szCs w:val="20"/>
        </w:rPr>
        <w:t xml:space="preserve">в связи с покупкой доли с момента получения </w:t>
      </w:r>
      <w:r w:rsidRPr="006E123C">
        <w:rPr>
          <w:sz w:val="20"/>
          <w:szCs w:val="20"/>
        </w:rPr>
        <w:t>Обществом документов</w:t>
      </w:r>
      <w:r w:rsidRPr="006E123C">
        <w:rPr>
          <w:sz w:val="20"/>
          <w:szCs w:val="20"/>
        </w:rPr>
        <w:t xml:space="preserve"> в порядке, определённом пунктами 4.1 и 4.2 настоящего Договора.</w:t>
      </w:r>
    </w:p>
    <w:p w14:paraId="652F0FE8" w14:textId="59822C8B" w:rsidR="00D733C8" w:rsidRPr="006E123C" w:rsidRDefault="00D733C8" w:rsidP="00D733C8">
      <w:pPr>
        <w:pStyle w:val="a5"/>
        <w:ind w:left="284" w:firstLine="0"/>
        <w:rPr>
          <w:sz w:val="20"/>
          <w:szCs w:val="20"/>
        </w:rPr>
      </w:pPr>
    </w:p>
    <w:p w14:paraId="71F3B499" w14:textId="1382FAD5" w:rsidR="00D733C8" w:rsidRPr="006E123C" w:rsidRDefault="00D733C8" w:rsidP="006E123C">
      <w:pPr>
        <w:pStyle w:val="a5"/>
        <w:numPr>
          <w:ilvl w:val="0"/>
          <w:numId w:val="1"/>
        </w:numPr>
        <w:ind w:left="284"/>
        <w:rPr>
          <w:sz w:val="20"/>
          <w:szCs w:val="20"/>
        </w:rPr>
      </w:pPr>
      <w:r w:rsidRPr="006E123C">
        <w:rPr>
          <w:sz w:val="20"/>
          <w:szCs w:val="20"/>
        </w:rPr>
        <w:t>Ответственность Сторон</w:t>
      </w:r>
    </w:p>
    <w:p w14:paraId="22DD7893" w14:textId="34FCFC9D" w:rsidR="00D733C8" w:rsidRPr="006E123C" w:rsidRDefault="00D733C8" w:rsidP="006E123C">
      <w:pPr>
        <w:pStyle w:val="a5"/>
        <w:numPr>
          <w:ilvl w:val="1"/>
          <w:numId w:val="1"/>
        </w:numPr>
        <w:ind w:left="284"/>
        <w:rPr>
          <w:sz w:val="20"/>
          <w:szCs w:val="20"/>
        </w:rPr>
      </w:pPr>
      <w:r w:rsidRPr="006E123C">
        <w:rPr>
          <w:sz w:val="20"/>
          <w:szCs w:val="20"/>
        </w:rPr>
        <w:t>В случае неисполнения и/или ненадлежащего исполнения обязательств, предусмотренных настоящим Договором, виновная Сторона возмещает другой Стороне убытки, вызванные неисполнением и/или ненадлежащим исполнением обязательств.</w:t>
      </w:r>
    </w:p>
    <w:p w14:paraId="6873F4E4" w14:textId="4386B136" w:rsidR="00D733C8" w:rsidRPr="006E123C" w:rsidRDefault="00D733C8" w:rsidP="00D733C8">
      <w:pPr>
        <w:pStyle w:val="a5"/>
        <w:ind w:left="1429" w:firstLine="0"/>
        <w:rPr>
          <w:sz w:val="20"/>
          <w:szCs w:val="20"/>
        </w:rPr>
      </w:pPr>
    </w:p>
    <w:p w14:paraId="21492B0D" w14:textId="4E25B0B3" w:rsidR="00D733C8" w:rsidRPr="006E123C" w:rsidRDefault="00D733C8" w:rsidP="006E123C">
      <w:pPr>
        <w:pStyle w:val="a5"/>
        <w:numPr>
          <w:ilvl w:val="0"/>
          <w:numId w:val="1"/>
        </w:numPr>
        <w:ind w:left="284"/>
        <w:rPr>
          <w:sz w:val="20"/>
          <w:szCs w:val="20"/>
        </w:rPr>
      </w:pPr>
      <w:r w:rsidRPr="006E123C">
        <w:rPr>
          <w:sz w:val="20"/>
          <w:szCs w:val="20"/>
        </w:rPr>
        <w:t>Заключительные положения</w:t>
      </w:r>
    </w:p>
    <w:p w14:paraId="16F8B539" w14:textId="7DDE7855" w:rsidR="00D733C8" w:rsidRPr="006E123C" w:rsidRDefault="006E123C" w:rsidP="006E123C">
      <w:pPr>
        <w:pStyle w:val="a5"/>
        <w:numPr>
          <w:ilvl w:val="1"/>
          <w:numId w:val="1"/>
        </w:numPr>
        <w:ind w:left="284"/>
        <w:rPr>
          <w:sz w:val="20"/>
          <w:szCs w:val="20"/>
        </w:rPr>
      </w:pPr>
      <w:r w:rsidRPr="006E123C">
        <w:rPr>
          <w:sz w:val="20"/>
          <w:szCs w:val="20"/>
        </w:rPr>
        <w:t>Настоящий Договор вступает в силу с момента его подписания и нотариального удостоверения.</w:t>
      </w:r>
    </w:p>
    <w:p w14:paraId="5ABB5395" w14:textId="365BB4AB" w:rsidR="006E123C" w:rsidRPr="006E123C" w:rsidRDefault="006E123C" w:rsidP="006E123C">
      <w:pPr>
        <w:pStyle w:val="a5"/>
        <w:numPr>
          <w:ilvl w:val="1"/>
          <w:numId w:val="1"/>
        </w:numPr>
        <w:ind w:left="284"/>
        <w:rPr>
          <w:sz w:val="20"/>
          <w:szCs w:val="20"/>
        </w:rPr>
      </w:pPr>
      <w:r w:rsidRPr="006E123C">
        <w:rPr>
          <w:sz w:val="20"/>
          <w:szCs w:val="20"/>
        </w:rPr>
        <w:t>Настоящий Договор прекращает действие более ранних договоров и иных документов, исполненных в письменной форме, и любых устных договоренностей Сторон в отношении доли.</w:t>
      </w:r>
    </w:p>
    <w:p w14:paraId="772EC2AF" w14:textId="02801801" w:rsidR="006E123C" w:rsidRPr="006E123C" w:rsidRDefault="006E123C" w:rsidP="006E123C">
      <w:pPr>
        <w:pStyle w:val="a5"/>
        <w:numPr>
          <w:ilvl w:val="1"/>
          <w:numId w:val="1"/>
        </w:numPr>
        <w:ind w:left="284"/>
        <w:rPr>
          <w:sz w:val="20"/>
          <w:szCs w:val="20"/>
        </w:rPr>
      </w:pPr>
      <w:r w:rsidRPr="006E123C">
        <w:rPr>
          <w:sz w:val="20"/>
          <w:szCs w:val="20"/>
        </w:rPr>
        <w:t>Ни одна из сторон не вправе передавать свои права и обязательства по настоящему Договору третьим лицам без предварительного письменного согласия другой Стороны.</w:t>
      </w:r>
    </w:p>
    <w:p w14:paraId="07259836" w14:textId="461C7DD6" w:rsidR="006E123C" w:rsidRPr="006E123C" w:rsidRDefault="006E123C" w:rsidP="006E123C">
      <w:pPr>
        <w:pStyle w:val="a5"/>
        <w:numPr>
          <w:ilvl w:val="1"/>
          <w:numId w:val="1"/>
        </w:numPr>
        <w:ind w:left="284"/>
        <w:rPr>
          <w:sz w:val="20"/>
          <w:szCs w:val="20"/>
        </w:rPr>
      </w:pPr>
      <w:r w:rsidRPr="006E123C">
        <w:rPr>
          <w:sz w:val="20"/>
          <w:szCs w:val="20"/>
        </w:rPr>
        <w:t>Содержание норм законодательства об обществах с ограниченной ответственностью, в том числе Федерального закона «Об обществах с ограниченной ответственностью», сторонам известно и понятно.</w:t>
      </w:r>
    </w:p>
    <w:p w14:paraId="60EA13CC" w14:textId="22A3C121" w:rsidR="00D733C8" w:rsidRDefault="00D733C8" w:rsidP="006E123C">
      <w:pPr>
        <w:ind w:firstLine="0"/>
        <w:rPr>
          <w:sz w:val="20"/>
          <w:szCs w:val="20"/>
        </w:rPr>
      </w:pPr>
    </w:p>
    <w:p w14:paraId="7F34CDD9" w14:textId="671395AD" w:rsidR="006E123C" w:rsidRPr="006E123C" w:rsidRDefault="006E123C" w:rsidP="006E123C">
      <w:pPr>
        <w:pStyle w:val="a5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Реквизиты Сторон</w:t>
      </w:r>
    </w:p>
    <w:p w14:paraId="03AE432A" w14:textId="77777777" w:rsidR="00D733C8" w:rsidRPr="001554CC" w:rsidRDefault="00D733C8" w:rsidP="00D733C8">
      <w:pPr>
        <w:pStyle w:val="a5"/>
        <w:ind w:left="1069" w:firstLine="0"/>
        <w:rPr>
          <w:sz w:val="20"/>
          <w:szCs w:val="20"/>
        </w:rPr>
      </w:pPr>
    </w:p>
    <w:tbl>
      <w:tblPr>
        <w:tblStyle w:val="a3"/>
        <w:tblW w:w="9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573"/>
      </w:tblGrid>
      <w:tr w:rsidR="002B706D" w:rsidRPr="00195281" w14:paraId="769CBA5F" w14:textId="77777777" w:rsidTr="006E123C">
        <w:trPr>
          <w:trHeight w:val="485"/>
        </w:trPr>
        <w:tc>
          <w:tcPr>
            <w:tcW w:w="4930" w:type="dxa"/>
          </w:tcPr>
          <w:p w14:paraId="28BC8861" w14:textId="77777777" w:rsidR="002B706D" w:rsidRPr="00195281" w:rsidRDefault="002B706D" w:rsidP="009D73EC">
            <w:pPr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95281">
              <w:rPr>
                <w:rFonts w:cs="Times New Roman"/>
                <w:b/>
                <w:bCs/>
                <w:sz w:val="20"/>
                <w:szCs w:val="20"/>
              </w:rPr>
              <w:t>Продавец</w:t>
            </w:r>
          </w:p>
        </w:tc>
        <w:tc>
          <w:tcPr>
            <w:tcW w:w="4573" w:type="dxa"/>
          </w:tcPr>
          <w:p w14:paraId="63C8AB02" w14:textId="77777777" w:rsidR="002B706D" w:rsidRPr="00195281" w:rsidRDefault="002B706D" w:rsidP="009D73E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95281">
              <w:rPr>
                <w:b/>
                <w:bCs/>
                <w:sz w:val="20"/>
                <w:szCs w:val="20"/>
              </w:rPr>
              <w:t>Покупатель</w:t>
            </w:r>
          </w:p>
          <w:p w14:paraId="2455474A" w14:textId="77777777" w:rsidR="002B706D" w:rsidRPr="00195281" w:rsidRDefault="002B706D" w:rsidP="009D73E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B706D" w:rsidRPr="00195281" w14:paraId="47BFD9AD" w14:textId="77777777" w:rsidTr="006E123C">
        <w:trPr>
          <w:trHeight w:val="3133"/>
        </w:trPr>
        <w:tc>
          <w:tcPr>
            <w:tcW w:w="4930" w:type="dxa"/>
          </w:tcPr>
          <w:p w14:paraId="75A6BC34" w14:textId="77777777" w:rsidR="002B706D" w:rsidRPr="00195281" w:rsidRDefault="002B706D" w:rsidP="009D73E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195281">
              <w:rPr>
                <w:rFonts w:cs="Times New Roman"/>
                <w:sz w:val="20"/>
                <w:szCs w:val="20"/>
              </w:rPr>
              <w:t>Монастырский Сергей Викторович</w:t>
            </w:r>
          </w:p>
          <w:p w14:paraId="188F1419" w14:textId="77777777" w:rsidR="002B706D" w:rsidRPr="00195281" w:rsidRDefault="002B706D" w:rsidP="009D73E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195281">
              <w:rPr>
                <w:rFonts w:cs="Times New Roman"/>
                <w:sz w:val="20"/>
                <w:szCs w:val="20"/>
              </w:rPr>
              <w:t>(в лице финансового управляющего Яренчук Д.В.)</w:t>
            </w:r>
          </w:p>
          <w:p w14:paraId="4402CAA3" w14:textId="77777777" w:rsidR="002B706D" w:rsidRPr="00195281" w:rsidRDefault="002B706D" w:rsidP="009D73E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195281">
              <w:rPr>
                <w:rFonts w:cs="Times New Roman"/>
                <w:sz w:val="20"/>
                <w:szCs w:val="20"/>
              </w:rPr>
              <w:t>Паспорт гражданина РФ серия (номер) 39 15 230220, выдан ОТДЕЛОМ УФМС РОССИИ ПО РЕСПУБЛИКЕ КРЫМ И Г. СЕВАСТОПОЛЮ В Г. ЕВПАТОРИЯ 12 апреля 2017 года</w:t>
            </w:r>
          </w:p>
          <w:p w14:paraId="3A24BAF6" w14:textId="77777777" w:rsidR="002B706D" w:rsidRPr="00195281" w:rsidRDefault="002B706D" w:rsidP="009D73EC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195281">
              <w:rPr>
                <w:rFonts w:cs="Times New Roman"/>
                <w:sz w:val="20"/>
                <w:szCs w:val="20"/>
              </w:rPr>
              <w:t>Специальный счёт должника:</w:t>
            </w:r>
          </w:p>
          <w:p w14:paraId="2E2550DA" w14:textId="77777777" w:rsidR="002B706D" w:rsidRPr="00195281" w:rsidRDefault="002B706D" w:rsidP="009D73EC">
            <w:pPr>
              <w:ind w:firstLine="0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95281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40817810950162725819 в филиале «Центральный» ПАО «СОВКОМБАНК»</w:t>
            </w:r>
          </w:p>
          <w:p w14:paraId="689B7ABB" w14:textId="77777777" w:rsidR="002B706D" w:rsidRPr="00195281" w:rsidRDefault="002B706D" w:rsidP="009D73EC">
            <w:pPr>
              <w:ind w:firstLine="0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95281">
              <w:rPr>
                <w:rFonts w:cs="Times New Roman"/>
                <w:sz w:val="20"/>
                <w:szCs w:val="20"/>
              </w:rPr>
              <w:t xml:space="preserve">Корр. счёт </w:t>
            </w:r>
            <w:r w:rsidRPr="00195281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30101810150040000763</w:t>
            </w:r>
          </w:p>
          <w:p w14:paraId="2FC05956" w14:textId="77777777" w:rsidR="002B706D" w:rsidRPr="00195281" w:rsidRDefault="002B706D" w:rsidP="009D73EC">
            <w:pPr>
              <w:ind w:firstLine="0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95281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БИК 045004763</w:t>
            </w:r>
          </w:p>
          <w:p w14:paraId="2A6F359B" w14:textId="75620EA5" w:rsidR="002B706D" w:rsidRPr="006E123C" w:rsidRDefault="002B706D" w:rsidP="009D73EC">
            <w:pPr>
              <w:ind w:firstLine="0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95281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Адрес электронной почты: </w:t>
            </w:r>
            <w:hyperlink r:id="rId5" w:history="1">
              <w:r w:rsidRPr="00195281">
                <w:rPr>
                  <w:rStyle w:val="a4"/>
                  <w:rFonts w:cs="Times New Roman"/>
                  <w:sz w:val="20"/>
                  <w:szCs w:val="20"/>
                  <w:shd w:val="clear" w:color="auto" w:fill="FFFFFF"/>
                  <w:lang w:val="en-US"/>
                </w:rPr>
                <w:t>d</w:t>
              </w:r>
              <w:r w:rsidRPr="00195281">
                <w:rPr>
                  <w:rStyle w:val="a4"/>
                  <w:rFonts w:cs="Times New Roman"/>
                  <w:sz w:val="20"/>
                  <w:szCs w:val="20"/>
                  <w:shd w:val="clear" w:color="auto" w:fill="FFFFFF"/>
                </w:rPr>
                <w:t>_</w:t>
              </w:r>
              <w:r w:rsidRPr="00195281">
                <w:rPr>
                  <w:rStyle w:val="a4"/>
                  <w:rFonts w:cs="Times New Roman"/>
                  <w:sz w:val="20"/>
                  <w:szCs w:val="20"/>
                  <w:shd w:val="clear" w:color="auto" w:fill="FFFFFF"/>
                  <w:lang w:val="en-US"/>
                </w:rPr>
                <w:t>yarenchuk</w:t>
              </w:r>
              <w:r w:rsidRPr="00195281">
                <w:rPr>
                  <w:rStyle w:val="a4"/>
                  <w:rFonts w:cs="Times New Roman"/>
                  <w:sz w:val="20"/>
                  <w:szCs w:val="20"/>
                  <w:shd w:val="clear" w:color="auto" w:fill="FFFFFF"/>
                </w:rPr>
                <w:t>@</w:t>
              </w:r>
              <w:r w:rsidRPr="00195281">
                <w:rPr>
                  <w:rStyle w:val="a4"/>
                  <w:rFonts w:cs="Times New Roman"/>
                  <w:sz w:val="20"/>
                  <w:szCs w:val="20"/>
                  <w:shd w:val="clear" w:color="auto" w:fill="FFFFFF"/>
                  <w:lang w:val="en-US"/>
                </w:rPr>
                <w:t>mail</w:t>
              </w:r>
              <w:r w:rsidRPr="00195281">
                <w:rPr>
                  <w:rStyle w:val="a4"/>
                  <w:rFonts w:cs="Times New Roman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Pr="00195281">
                <w:rPr>
                  <w:rStyle w:val="a4"/>
                  <w:rFonts w:cs="Times New Roman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73" w:type="dxa"/>
          </w:tcPr>
          <w:p w14:paraId="07684F88" w14:textId="77777777" w:rsidR="002B706D" w:rsidRPr="00195281" w:rsidRDefault="002B706D" w:rsidP="009D73EC">
            <w:pPr>
              <w:ind w:firstLine="0"/>
              <w:rPr>
                <w:sz w:val="20"/>
                <w:szCs w:val="20"/>
              </w:rPr>
            </w:pPr>
          </w:p>
        </w:tc>
      </w:tr>
      <w:tr w:rsidR="002B706D" w:rsidRPr="00195281" w14:paraId="4786E369" w14:textId="77777777" w:rsidTr="006E123C">
        <w:trPr>
          <w:trHeight w:val="728"/>
        </w:trPr>
        <w:tc>
          <w:tcPr>
            <w:tcW w:w="4930" w:type="dxa"/>
          </w:tcPr>
          <w:p w14:paraId="260EAC0F" w14:textId="77777777" w:rsidR="002B706D" w:rsidRPr="00195281" w:rsidRDefault="002B706D" w:rsidP="009D73EC">
            <w:pPr>
              <w:ind w:firstLine="0"/>
              <w:rPr>
                <w:sz w:val="20"/>
                <w:szCs w:val="20"/>
              </w:rPr>
            </w:pPr>
            <w:r w:rsidRPr="00195281">
              <w:rPr>
                <w:sz w:val="20"/>
                <w:szCs w:val="20"/>
              </w:rPr>
              <w:t>Финансовый управляющий</w:t>
            </w:r>
          </w:p>
          <w:p w14:paraId="1BEB9451" w14:textId="77777777" w:rsidR="002B706D" w:rsidRPr="00195281" w:rsidRDefault="002B706D" w:rsidP="009D73EC">
            <w:pPr>
              <w:ind w:firstLine="0"/>
              <w:rPr>
                <w:sz w:val="20"/>
                <w:szCs w:val="20"/>
              </w:rPr>
            </w:pPr>
          </w:p>
          <w:p w14:paraId="37A5AB3D" w14:textId="77777777" w:rsidR="002B706D" w:rsidRPr="00195281" w:rsidRDefault="002B706D" w:rsidP="009D73EC">
            <w:pPr>
              <w:ind w:firstLine="0"/>
              <w:rPr>
                <w:sz w:val="20"/>
                <w:szCs w:val="20"/>
              </w:rPr>
            </w:pPr>
            <w:r w:rsidRPr="00195281">
              <w:rPr>
                <w:sz w:val="20"/>
                <w:szCs w:val="20"/>
                <w:u w:val="single"/>
              </w:rPr>
              <w:t>_____________________</w:t>
            </w:r>
            <w:r w:rsidRPr="00195281">
              <w:rPr>
                <w:sz w:val="20"/>
                <w:szCs w:val="20"/>
              </w:rPr>
              <w:t>/Д.В. Яренчук/</w:t>
            </w:r>
          </w:p>
        </w:tc>
        <w:tc>
          <w:tcPr>
            <w:tcW w:w="4573" w:type="dxa"/>
          </w:tcPr>
          <w:p w14:paraId="69A70565" w14:textId="77777777" w:rsidR="002B706D" w:rsidRPr="00195281" w:rsidRDefault="002B706D" w:rsidP="009D73EC">
            <w:pPr>
              <w:ind w:firstLine="0"/>
              <w:rPr>
                <w:sz w:val="20"/>
                <w:szCs w:val="20"/>
              </w:rPr>
            </w:pPr>
          </w:p>
        </w:tc>
      </w:tr>
    </w:tbl>
    <w:p w14:paraId="361F60DB" w14:textId="77777777" w:rsidR="002B706D" w:rsidRPr="00195281" w:rsidRDefault="002B706D" w:rsidP="002B706D">
      <w:pPr>
        <w:rPr>
          <w:sz w:val="20"/>
          <w:szCs w:val="20"/>
        </w:rPr>
      </w:pPr>
    </w:p>
    <w:p w14:paraId="538F867D" w14:textId="77777777" w:rsidR="002B706D" w:rsidRPr="00195281" w:rsidRDefault="002B706D">
      <w:pPr>
        <w:rPr>
          <w:sz w:val="20"/>
          <w:szCs w:val="20"/>
        </w:rPr>
      </w:pPr>
    </w:p>
    <w:sectPr w:rsidR="002B706D" w:rsidRPr="00195281" w:rsidSect="008D650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35E12"/>
    <w:multiLevelType w:val="multilevel"/>
    <w:tmpl w:val="B74690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54"/>
    <w:rsid w:val="00090596"/>
    <w:rsid w:val="001554CC"/>
    <w:rsid w:val="00195281"/>
    <w:rsid w:val="002B706D"/>
    <w:rsid w:val="003F4FA5"/>
    <w:rsid w:val="00680891"/>
    <w:rsid w:val="006E123C"/>
    <w:rsid w:val="008D6506"/>
    <w:rsid w:val="008F6354"/>
    <w:rsid w:val="00D36CAD"/>
    <w:rsid w:val="00D629DD"/>
    <w:rsid w:val="00D733C8"/>
    <w:rsid w:val="00F4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9065"/>
  <w15:chartTrackingRefBased/>
  <w15:docId w15:val="{293673F0-2A00-4BB5-82CB-80524BD0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B706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B7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_yarenc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</dc:creator>
  <cp:keywords/>
  <dc:description/>
  <cp:lastModifiedBy>Darja</cp:lastModifiedBy>
  <cp:revision>2</cp:revision>
  <dcterms:created xsi:type="dcterms:W3CDTF">2024-07-04T11:22:00Z</dcterms:created>
  <dcterms:modified xsi:type="dcterms:W3CDTF">2024-07-04T12:37:00Z</dcterms:modified>
</cp:coreProperties>
</file>