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FEFE" w14:textId="77777777" w:rsidR="005538CA" w:rsidRPr="007D0EC9" w:rsidRDefault="005538CA" w:rsidP="007D0EC9">
      <w:pPr>
        <w:jc w:val="center"/>
        <w:rPr>
          <w:rFonts w:ascii="Roboto" w:hAnsi="Roboto"/>
          <w:b/>
          <w:color w:val="000000"/>
          <w:sz w:val="18"/>
        </w:rPr>
      </w:pPr>
      <w:r w:rsidRPr="007D0EC9">
        <w:rPr>
          <w:rFonts w:ascii="Roboto" w:hAnsi="Roboto"/>
          <w:b/>
          <w:color w:val="000000"/>
          <w:sz w:val="18"/>
        </w:rPr>
        <w:t>ПРОЕКТ</w:t>
      </w:r>
    </w:p>
    <w:p w14:paraId="0F604432" w14:textId="77777777" w:rsidR="0061496B" w:rsidRPr="007D0EC9" w:rsidRDefault="005063F5" w:rsidP="007D0EC9">
      <w:pPr>
        <w:jc w:val="center"/>
        <w:rPr>
          <w:rFonts w:ascii="Roboto" w:hAnsi="Roboto"/>
          <w:b/>
          <w:color w:val="000000"/>
          <w:sz w:val="18"/>
        </w:rPr>
      </w:pPr>
      <w:r w:rsidRPr="007D0EC9">
        <w:rPr>
          <w:rFonts w:ascii="Roboto" w:hAnsi="Roboto"/>
          <w:b/>
          <w:color w:val="000000"/>
          <w:sz w:val="18"/>
        </w:rPr>
        <w:t>ДОГОВОР О ЗАДАТКЕ</w:t>
      </w:r>
    </w:p>
    <w:p w14:paraId="7B24F78B" w14:textId="77777777" w:rsidR="0061496B" w:rsidRPr="007D0EC9" w:rsidRDefault="0061496B" w:rsidP="007D0EC9">
      <w:pPr>
        <w:jc w:val="center"/>
        <w:rPr>
          <w:rFonts w:ascii="Roboto" w:hAnsi="Roboto"/>
          <w:b/>
          <w:color w:val="000000"/>
          <w:sz w:val="18"/>
        </w:rPr>
      </w:pPr>
    </w:p>
    <w:p w14:paraId="54399757" w14:textId="77777777" w:rsidR="00DA58C2" w:rsidRPr="007D0EC9" w:rsidRDefault="00DA58C2" w:rsidP="007D0EC9">
      <w:pPr>
        <w:contextualSpacing/>
        <w:jc w:val="center"/>
        <w:rPr>
          <w:rFonts w:ascii="Roboto" w:hAnsi="Roboto"/>
          <w:b/>
          <w:color w:val="000000"/>
          <w:sz w:val="18"/>
        </w:rPr>
      </w:pPr>
      <w:r w:rsidRPr="007D0EC9">
        <w:rPr>
          <w:rFonts w:ascii="Roboto" w:hAnsi="Roboto"/>
          <w:b/>
          <w:color w:val="000000"/>
          <w:sz w:val="18"/>
        </w:rPr>
        <w:t>г. Тюмень</w:t>
      </w:r>
      <w:r w:rsidRPr="007D0EC9">
        <w:rPr>
          <w:rFonts w:ascii="Roboto" w:hAnsi="Roboto"/>
          <w:b/>
          <w:color w:val="000000"/>
          <w:sz w:val="18"/>
        </w:rPr>
        <w:tab/>
      </w:r>
      <w:r w:rsidRPr="007D0EC9">
        <w:rPr>
          <w:rFonts w:ascii="Roboto" w:hAnsi="Roboto"/>
          <w:b/>
          <w:color w:val="000000"/>
          <w:sz w:val="18"/>
        </w:rPr>
        <w:tab/>
      </w:r>
      <w:r w:rsidRPr="007D0EC9">
        <w:rPr>
          <w:rFonts w:ascii="Roboto" w:hAnsi="Roboto"/>
          <w:b/>
          <w:color w:val="000000"/>
          <w:sz w:val="18"/>
        </w:rPr>
        <w:tab/>
      </w:r>
      <w:r w:rsidRPr="007D0EC9">
        <w:rPr>
          <w:rFonts w:ascii="Roboto" w:hAnsi="Roboto"/>
          <w:b/>
          <w:color w:val="000000"/>
          <w:sz w:val="18"/>
        </w:rPr>
        <w:tab/>
      </w:r>
      <w:r w:rsidRPr="007D0EC9">
        <w:rPr>
          <w:rFonts w:ascii="Roboto" w:hAnsi="Roboto"/>
          <w:b/>
          <w:color w:val="000000"/>
          <w:sz w:val="18"/>
        </w:rPr>
        <w:tab/>
      </w:r>
      <w:r w:rsidRPr="007D0EC9">
        <w:rPr>
          <w:rFonts w:ascii="Roboto" w:hAnsi="Roboto"/>
          <w:b/>
          <w:color w:val="000000"/>
          <w:sz w:val="18"/>
        </w:rPr>
        <w:tab/>
      </w:r>
      <w:r w:rsidRPr="007D0EC9">
        <w:rPr>
          <w:rFonts w:ascii="Roboto" w:hAnsi="Roboto"/>
          <w:b/>
          <w:color w:val="000000"/>
          <w:sz w:val="18"/>
        </w:rPr>
        <w:tab/>
      </w:r>
      <w:r w:rsidRPr="007D0EC9">
        <w:rPr>
          <w:rFonts w:ascii="Roboto" w:hAnsi="Roboto"/>
          <w:b/>
          <w:color w:val="000000"/>
          <w:sz w:val="18"/>
        </w:rPr>
        <w:tab/>
      </w:r>
      <w:r w:rsidRPr="007D0EC9">
        <w:rPr>
          <w:rFonts w:ascii="Roboto" w:hAnsi="Roboto"/>
          <w:b/>
          <w:color w:val="000000"/>
          <w:sz w:val="18"/>
        </w:rPr>
        <w:tab/>
      </w:r>
      <w:r w:rsidR="005063F5" w:rsidRPr="007D0EC9">
        <w:rPr>
          <w:rFonts w:ascii="Roboto" w:hAnsi="Roboto"/>
          <w:b/>
          <w:color w:val="000000"/>
          <w:sz w:val="18"/>
        </w:rPr>
        <w:t>ДАТА</w:t>
      </w:r>
    </w:p>
    <w:p w14:paraId="406FCA95" w14:textId="77777777" w:rsidR="0061496B" w:rsidRPr="007D0EC9" w:rsidRDefault="0061496B" w:rsidP="007D0EC9">
      <w:pPr>
        <w:rPr>
          <w:rFonts w:ascii="Roboto" w:hAnsi="Roboto"/>
          <w:b/>
          <w:color w:val="000000"/>
          <w:sz w:val="18"/>
        </w:rPr>
      </w:pPr>
    </w:p>
    <w:p w14:paraId="1BBB9823" w14:textId="77777777" w:rsidR="0061496B" w:rsidRPr="007D0EC9" w:rsidRDefault="00E54ADD" w:rsidP="007D0EC9">
      <w:pPr>
        <w:ind w:firstLine="720"/>
        <w:rPr>
          <w:rFonts w:ascii="Roboto" w:hAnsi="Roboto"/>
          <w:b/>
          <w:color w:val="000000"/>
          <w:sz w:val="18"/>
        </w:rPr>
      </w:pPr>
      <w:r w:rsidRPr="007D0EC9">
        <w:rPr>
          <w:rFonts w:ascii="Roboto" w:hAnsi="Roboto"/>
          <w:b/>
          <w:color w:val="000000"/>
          <w:sz w:val="18"/>
        </w:rPr>
        <w:t>Финансовый управляющий</w:t>
      </w:r>
      <w:r w:rsidR="002D7C64" w:rsidRPr="007D0EC9">
        <w:rPr>
          <w:rFonts w:ascii="Roboto" w:hAnsi="Roboto"/>
          <w:b/>
          <w:color w:val="000000"/>
          <w:sz w:val="18"/>
        </w:rPr>
        <w:t xml:space="preserve"> </w:t>
      </w:r>
      <w:r w:rsidR="007D0EC9" w:rsidRPr="007D0EC9">
        <w:rPr>
          <w:rFonts w:ascii="Roboto" w:hAnsi="Roboto"/>
          <w:color w:val="000000"/>
          <w:sz w:val="18"/>
        </w:rPr>
        <w:t>Ашрапова Ильгиза Ильфаровича</w:t>
      </w:r>
      <w:r w:rsidR="002D7C64" w:rsidRPr="007D0EC9">
        <w:rPr>
          <w:rFonts w:ascii="Roboto" w:hAnsi="Roboto"/>
          <w:color w:val="000000"/>
          <w:sz w:val="18"/>
        </w:rPr>
        <w:t xml:space="preserve"> </w:t>
      </w:r>
      <w:r w:rsidRPr="007D0EC9">
        <w:rPr>
          <w:rFonts w:ascii="Roboto" w:hAnsi="Roboto"/>
          <w:b/>
          <w:color w:val="000000"/>
          <w:sz w:val="18"/>
        </w:rPr>
        <w:t>Клыков Сергей Александрович</w:t>
      </w:r>
      <w:r w:rsidR="002D7C64" w:rsidRPr="007D0EC9">
        <w:rPr>
          <w:rFonts w:ascii="Roboto" w:hAnsi="Roboto"/>
          <w:b/>
          <w:color w:val="000000"/>
          <w:sz w:val="18"/>
        </w:rPr>
        <w:t xml:space="preserve">, </w:t>
      </w:r>
      <w:r w:rsidR="002D7C64" w:rsidRPr="007D0EC9">
        <w:rPr>
          <w:rFonts w:ascii="Roboto" w:hAnsi="Roboto"/>
          <w:color w:val="000000"/>
          <w:sz w:val="18"/>
        </w:rPr>
        <w:t>действующ</w:t>
      </w:r>
      <w:r w:rsidRPr="007D0EC9">
        <w:rPr>
          <w:rFonts w:ascii="Roboto" w:hAnsi="Roboto"/>
          <w:color w:val="000000"/>
          <w:sz w:val="18"/>
        </w:rPr>
        <w:t>ий</w:t>
      </w:r>
      <w:r w:rsidR="009A4B52" w:rsidRPr="007D0EC9">
        <w:rPr>
          <w:rFonts w:ascii="Roboto" w:hAnsi="Roboto"/>
          <w:color w:val="000000"/>
          <w:sz w:val="18"/>
        </w:rPr>
        <w:t xml:space="preserve"> на основании </w:t>
      </w:r>
      <w:r w:rsidR="005063F5" w:rsidRPr="007D0EC9">
        <w:rPr>
          <w:rFonts w:ascii="Roboto" w:hAnsi="Roboto"/>
          <w:color w:val="000000"/>
          <w:sz w:val="18"/>
        </w:rPr>
        <w:t>Р</w:t>
      </w:r>
      <w:r w:rsidR="002D7C64" w:rsidRPr="007D0EC9">
        <w:rPr>
          <w:rFonts w:ascii="Roboto" w:hAnsi="Roboto"/>
          <w:color w:val="000000"/>
          <w:sz w:val="18"/>
        </w:rPr>
        <w:t xml:space="preserve">ешения </w:t>
      </w:r>
      <w:r w:rsidRPr="007D0EC9">
        <w:rPr>
          <w:rFonts w:ascii="Roboto" w:hAnsi="Roboto"/>
          <w:color w:val="000000"/>
          <w:sz w:val="18"/>
        </w:rPr>
        <w:t xml:space="preserve">Арбитражного суда </w:t>
      </w:r>
      <w:r w:rsidR="007D0EC9" w:rsidRPr="007D0EC9">
        <w:rPr>
          <w:rFonts w:ascii="Roboto" w:hAnsi="Roboto"/>
          <w:color w:val="000000"/>
          <w:sz w:val="18"/>
        </w:rPr>
        <w:t>Тюменской области</w:t>
      </w:r>
      <w:r w:rsidR="002D7C64" w:rsidRPr="007D0EC9">
        <w:rPr>
          <w:rFonts w:ascii="Roboto" w:hAnsi="Roboto"/>
          <w:color w:val="000000"/>
          <w:sz w:val="18"/>
        </w:rPr>
        <w:t xml:space="preserve"> от </w:t>
      </w:r>
      <w:r w:rsidR="007D0EC9" w:rsidRPr="007D0EC9">
        <w:rPr>
          <w:rFonts w:ascii="Roboto" w:hAnsi="Roboto"/>
          <w:color w:val="000000"/>
          <w:sz w:val="18"/>
        </w:rPr>
        <w:t>10.07.2024</w:t>
      </w:r>
      <w:r w:rsidR="002D7C64" w:rsidRPr="007D0EC9">
        <w:rPr>
          <w:rFonts w:ascii="Roboto" w:hAnsi="Roboto"/>
          <w:color w:val="000000"/>
          <w:sz w:val="18"/>
        </w:rPr>
        <w:t xml:space="preserve"> по делу </w:t>
      </w:r>
      <w:r w:rsidR="0098285D" w:rsidRPr="007D0EC9">
        <w:rPr>
          <w:rFonts w:ascii="Roboto" w:hAnsi="Roboto"/>
          <w:color w:val="000000"/>
          <w:sz w:val="18"/>
        </w:rPr>
        <w:t>№</w:t>
      </w:r>
      <w:r w:rsidR="007D0EC9" w:rsidRPr="007D0EC9">
        <w:rPr>
          <w:rFonts w:ascii="Roboto" w:hAnsi="Roboto"/>
          <w:color w:val="000000"/>
          <w:sz w:val="18"/>
        </w:rPr>
        <w:t>А70-8316/2024</w:t>
      </w:r>
      <w:r w:rsidR="002D7C64" w:rsidRPr="007D0EC9">
        <w:rPr>
          <w:rFonts w:ascii="Roboto" w:hAnsi="Roboto"/>
          <w:color w:val="000000"/>
          <w:sz w:val="18"/>
        </w:rPr>
        <w:t xml:space="preserve">, </w:t>
      </w:r>
      <w:r w:rsidR="0061496B" w:rsidRPr="007D0EC9">
        <w:rPr>
          <w:rFonts w:ascii="Roboto" w:hAnsi="Roboto"/>
          <w:color w:val="000000"/>
          <w:sz w:val="18"/>
        </w:rPr>
        <w:t>и</w:t>
      </w:r>
      <w:r w:rsidR="002D7C64" w:rsidRPr="007D0EC9">
        <w:rPr>
          <w:rFonts w:ascii="Roboto" w:hAnsi="Roboto"/>
          <w:color w:val="000000"/>
          <w:sz w:val="18"/>
        </w:rPr>
        <w:t>менуем</w:t>
      </w:r>
      <w:r w:rsidR="009A4B52" w:rsidRPr="007D0EC9">
        <w:rPr>
          <w:rFonts w:ascii="Roboto" w:hAnsi="Roboto"/>
          <w:color w:val="000000"/>
          <w:sz w:val="18"/>
        </w:rPr>
        <w:t>ый</w:t>
      </w:r>
      <w:r w:rsidR="002D7C64" w:rsidRPr="007D0EC9">
        <w:rPr>
          <w:rFonts w:ascii="Roboto" w:hAnsi="Roboto"/>
          <w:color w:val="000000"/>
          <w:sz w:val="18"/>
        </w:rPr>
        <w:t xml:space="preserve"> в дальнейшем </w:t>
      </w:r>
      <w:r w:rsidR="0098285D" w:rsidRPr="007D0EC9">
        <w:rPr>
          <w:rFonts w:ascii="Roboto" w:hAnsi="Roboto"/>
          <w:b/>
          <w:color w:val="000000"/>
          <w:sz w:val="18"/>
        </w:rPr>
        <w:t>«</w:t>
      </w:r>
      <w:r w:rsidR="002D7C64" w:rsidRPr="007D0EC9">
        <w:rPr>
          <w:rFonts w:ascii="Roboto" w:hAnsi="Roboto"/>
          <w:b/>
          <w:color w:val="000000"/>
          <w:sz w:val="18"/>
        </w:rPr>
        <w:t xml:space="preserve">Организатор» </w:t>
      </w:r>
      <w:r w:rsidR="002D7C64" w:rsidRPr="007D0EC9">
        <w:rPr>
          <w:rFonts w:ascii="Roboto" w:hAnsi="Roboto"/>
          <w:color w:val="000000"/>
          <w:sz w:val="18"/>
        </w:rPr>
        <w:t>и</w:t>
      </w:r>
      <w:r w:rsidR="0061496B" w:rsidRPr="007D0EC9">
        <w:rPr>
          <w:rFonts w:ascii="Roboto" w:hAnsi="Roboto"/>
          <w:color w:val="000000"/>
          <w:sz w:val="18"/>
        </w:rPr>
        <w:t xml:space="preserve"> </w:t>
      </w:r>
      <w:r w:rsidR="00DA58C2" w:rsidRPr="007D0EC9">
        <w:rPr>
          <w:rFonts w:ascii="Roboto" w:hAnsi="Roboto"/>
          <w:b/>
          <w:color w:val="000000"/>
          <w:sz w:val="18"/>
        </w:rPr>
        <w:t>______________</w:t>
      </w:r>
      <w:r w:rsidR="0061496B" w:rsidRPr="007D0EC9">
        <w:rPr>
          <w:rFonts w:ascii="Roboto" w:hAnsi="Roboto"/>
          <w:b/>
          <w:color w:val="000000"/>
          <w:sz w:val="18"/>
        </w:rPr>
        <w:t>,</w:t>
      </w:r>
      <w:r w:rsidR="0061496B" w:rsidRPr="007D0EC9">
        <w:rPr>
          <w:rFonts w:ascii="Roboto" w:hAnsi="Roboto"/>
          <w:color w:val="000000"/>
          <w:sz w:val="18"/>
        </w:rPr>
        <w:t xml:space="preserve"> именуем</w:t>
      </w:r>
      <w:r w:rsidR="00EE4F90" w:rsidRPr="007D0EC9">
        <w:rPr>
          <w:rFonts w:ascii="Roboto" w:hAnsi="Roboto"/>
          <w:color w:val="000000"/>
          <w:sz w:val="18"/>
        </w:rPr>
        <w:t>ый</w:t>
      </w:r>
      <w:r w:rsidR="0061496B" w:rsidRPr="007D0EC9">
        <w:rPr>
          <w:rFonts w:ascii="Roboto" w:hAnsi="Roboto"/>
          <w:color w:val="000000"/>
          <w:sz w:val="18"/>
        </w:rPr>
        <w:t xml:space="preserve"> в дальнейшем «</w:t>
      </w:r>
      <w:r w:rsidR="0061496B" w:rsidRPr="007D0EC9">
        <w:rPr>
          <w:rFonts w:ascii="Roboto" w:hAnsi="Roboto"/>
          <w:b/>
          <w:color w:val="000000"/>
          <w:sz w:val="18"/>
        </w:rPr>
        <w:t>Претендент»</w:t>
      </w:r>
      <w:r w:rsidR="0061496B" w:rsidRPr="007D0EC9">
        <w:rPr>
          <w:rFonts w:ascii="Roboto" w:hAnsi="Roboto"/>
          <w:color w:val="000000"/>
          <w:sz w:val="18"/>
        </w:rPr>
        <w:t>, заключили настоящий дог</w:t>
      </w:r>
      <w:r w:rsidR="0061496B" w:rsidRPr="007D0EC9">
        <w:rPr>
          <w:rFonts w:ascii="Roboto" w:hAnsi="Roboto"/>
          <w:color w:val="000000"/>
          <w:sz w:val="18"/>
        </w:rPr>
        <w:t>о</w:t>
      </w:r>
      <w:r w:rsidR="0061496B" w:rsidRPr="007D0EC9">
        <w:rPr>
          <w:rFonts w:ascii="Roboto" w:hAnsi="Roboto"/>
          <w:color w:val="000000"/>
          <w:sz w:val="18"/>
        </w:rPr>
        <w:t>вор о нижеследующем:</w:t>
      </w:r>
    </w:p>
    <w:p w14:paraId="06C840AC" w14:textId="77777777" w:rsidR="0061496B" w:rsidRPr="007D0EC9" w:rsidRDefault="00274BE5" w:rsidP="007D0EC9">
      <w:pPr>
        <w:jc w:val="center"/>
        <w:rPr>
          <w:rFonts w:ascii="Roboto" w:hAnsi="Roboto"/>
          <w:b/>
          <w:color w:val="000000"/>
          <w:sz w:val="18"/>
        </w:rPr>
      </w:pPr>
      <w:r w:rsidRPr="007D0EC9">
        <w:rPr>
          <w:rFonts w:ascii="Roboto" w:hAnsi="Roboto"/>
          <w:b/>
          <w:color w:val="000000"/>
          <w:sz w:val="18"/>
        </w:rPr>
        <w:t>1. Предмет д</w:t>
      </w:r>
      <w:r w:rsidR="0061496B" w:rsidRPr="007D0EC9">
        <w:rPr>
          <w:rFonts w:ascii="Roboto" w:hAnsi="Roboto"/>
          <w:b/>
          <w:color w:val="000000"/>
          <w:sz w:val="18"/>
        </w:rPr>
        <w:t>оговора</w:t>
      </w:r>
    </w:p>
    <w:p w14:paraId="4B65C4AD" w14:textId="77777777" w:rsidR="0061496B" w:rsidRPr="007D0EC9" w:rsidRDefault="0061496B" w:rsidP="007D0EC9">
      <w:pPr>
        <w:rPr>
          <w:rFonts w:ascii="Roboto" w:hAnsi="Roboto"/>
          <w:color w:val="000000"/>
          <w:sz w:val="18"/>
        </w:rPr>
      </w:pPr>
      <w:r w:rsidRPr="007D0EC9">
        <w:rPr>
          <w:rFonts w:ascii="Roboto" w:hAnsi="Roboto"/>
          <w:color w:val="000000"/>
          <w:sz w:val="18"/>
        </w:rPr>
        <w:t xml:space="preserve">1.1 Претендент с целью участия в </w:t>
      </w:r>
      <w:r w:rsidR="00EE4F90" w:rsidRPr="007D0EC9">
        <w:rPr>
          <w:rFonts w:ascii="Roboto" w:hAnsi="Roboto"/>
          <w:color w:val="000000"/>
          <w:sz w:val="18"/>
        </w:rPr>
        <w:t>Публичном предложении</w:t>
      </w:r>
      <w:r w:rsidRPr="007D0EC9">
        <w:rPr>
          <w:rFonts w:ascii="Roboto" w:hAnsi="Roboto"/>
          <w:color w:val="000000"/>
          <w:sz w:val="18"/>
        </w:rPr>
        <w:t xml:space="preserve"> вносит на счет</w:t>
      </w:r>
      <w:r w:rsidR="00256C27" w:rsidRPr="007D0EC9">
        <w:rPr>
          <w:rFonts w:ascii="Roboto" w:hAnsi="Roboto"/>
          <w:color w:val="000000"/>
          <w:sz w:val="18"/>
        </w:rPr>
        <w:t>,</w:t>
      </w:r>
      <w:r w:rsidRPr="007D0EC9">
        <w:rPr>
          <w:rFonts w:ascii="Roboto" w:hAnsi="Roboto"/>
          <w:color w:val="000000"/>
          <w:sz w:val="18"/>
        </w:rPr>
        <w:t xml:space="preserve"> указанный в </w:t>
      </w:r>
      <w:r w:rsidR="00EE4F90" w:rsidRPr="007D0EC9">
        <w:rPr>
          <w:rFonts w:ascii="Roboto" w:hAnsi="Roboto"/>
          <w:color w:val="000000"/>
          <w:sz w:val="18"/>
        </w:rPr>
        <w:t>сообщении о торгах</w:t>
      </w:r>
      <w:r w:rsidRPr="007D0EC9">
        <w:rPr>
          <w:rFonts w:ascii="Roboto" w:hAnsi="Roboto"/>
          <w:color w:val="000000"/>
          <w:sz w:val="18"/>
        </w:rPr>
        <w:t xml:space="preserve"> и настоящем Договоре, задаток в размере </w:t>
      </w:r>
      <w:r w:rsidR="00DA58C2" w:rsidRPr="007D0EC9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ХХХ</w:t>
      </w:r>
      <w:r w:rsidRPr="007D0EC9">
        <w:rPr>
          <w:rFonts w:ascii="Roboto" w:hAnsi="Roboto"/>
          <w:color w:val="000000"/>
          <w:sz w:val="18"/>
        </w:rPr>
        <w:t xml:space="preserve"> (далее – «Задаток»), что составляет</w:t>
      </w:r>
      <w:r w:rsidR="00EE4F90" w:rsidRPr="007D0EC9">
        <w:rPr>
          <w:rFonts w:ascii="Roboto" w:hAnsi="Roboto"/>
          <w:color w:val="000000"/>
          <w:sz w:val="18"/>
        </w:rPr>
        <w:t xml:space="preserve"> </w:t>
      </w:r>
      <w:r w:rsidR="007D0EC9" w:rsidRPr="007D0EC9">
        <w:rPr>
          <w:rFonts w:ascii="Roboto" w:hAnsi="Roboto"/>
          <w:color w:val="000000"/>
          <w:sz w:val="18"/>
        </w:rPr>
        <w:t>1</w:t>
      </w:r>
      <w:r w:rsidR="00EE4F90" w:rsidRPr="007D0EC9">
        <w:rPr>
          <w:rFonts w:ascii="Roboto" w:hAnsi="Roboto"/>
          <w:sz w:val="18"/>
        </w:rPr>
        <w:t>0</w:t>
      </w:r>
      <w:r w:rsidR="00EE4F90" w:rsidRPr="007D0EC9">
        <w:rPr>
          <w:rFonts w:ascii="Roboto" w:hAnsi="Roboto"/>
          <w:color w:val="000000"/>
          <w:sz w:val="18"/>
        </w:rPr>
        <w:t>%</w:t>
      </w:r>
      <w:r w:rsidRPr="007D0EC9">
        <w:rPr>
          <w:rFonts w:ascii="Roboto" w:hAnsi="Roboto"/>
          <w:color w:val="000000"/>
          <w:sz w:val="18"/>
        </w:rPr>
        <w:t xml:space="preserve"> </w:t>
      </w:r>
      <w:bookmarkStart w:id="0" w:name="_Hlk182304358"/>
      <w:r w:rsidR="00EE4F90" w:rsidRPr="007D0EC9">
        <w:rPr>
          <w:rFonts w:ascii="Roboto" w:hAnsi="Roboto"/>
          <w:color w:val="000000"/>
          <w:sz w:val="18"/>
        </w:rPr>
        <w:t xml:space="preserve">от начальной цены за </w:t>
      </w:r>
      <w:r w:rsidR="007D0EC9" w:rsidRPr="007D0EC9">
        <w:rPr>
          <w:rFonts w:ascii="Roboto" w:hAnsi="Roboto"/>
          <w:color w:val="000000"/>
          <w:sz w:val="18"/>
        </w:rPr>
        <w:t xml:space="preserve">лот№1. </w:t>
      </w:r>
      <w:r w:rsidR="007D0EC9" w:rsidRPr="007D0EC9">
        <w:rPr>
          <w:rFonts w:ascii="Roboto" w:hAnsi="Roboto"/>
          <w:color w:val="000000"/>
          <w:sz w:val="18"/>
          <w:szCs w:val="18"/>
        </w:rPr>
        <w:t xml:space="preserve">Автомобиль легковой марки: LADA, модель: </w:t>
      </w:r>
      <w:proofErr w:type="spellStart"/>
      <w:r w:rsidR="007D0EC9" w:rsidRPr="007D0EC9">
        <w:rPr>
          <w:rFonts w:ascii="Roboto" w:hAnsi="Roboto"/>
          <w:color w:val="000000"/>
          <w:sz w:val="18"/>
          <w:szCs w:val="18"/>
        </w:rPr>
        <w:t>Vesta</w:t>
      </w:r>
      <w:proofErr w:type="spellEnd"/>
      <w:r w:rsidR="007D0EC9" w:rsidRPr="007D0EC9">
        <w:rPr>
          <w:rFonts w:ascii="Roboto" w:hAnsi="Roboto"/>
          <w:color w:val="000000"/>
          <w:sz w:val="18"/>
          <w:szCs w:val="18"/>
        </w:rPr>
        <w:t>, год выпуска: 2017 г., кузов №: XTAGFL120HY094674, идентификационный номер (VIN): XTAGFL120HY094674</w:t>
      </w:r>
      <w:r w:rsidR="00EE4F90" w:rsidRPr="007D0EC9">
        <w:rPr>
          <w:rFonts w:ascii="Roboto" w:hAnsi="Roboto"/>
          <w:color w:val="000000"/>
          <w:sz w:val="18"/>
        </w:rPr>
        <w:t>, установленной в период подачи заявки</w:t>
      </w:r>
      <w:bookmarkEnd w:id="0"/>
      <w:r w:rsidR="00EE4F90" w:rsidRPr="007D0EC9">
        <w:rPr>
          <w:rFonts w:ascii="Roboto" w:hAnsi="Roboto"/>
          <w:color w:val="000000"/>
          <w:sz w:val="18"/>
        </w:rPr>
        <w:t xml:space="preserve"> Претендента на участие в Торгах по Лоту №</w:t>
      </w:r>
      <w:r w:rsidR="007D0EC9" w:rsidRPr="007D0EC9">
        <w:rPr>
          <w:rFonts w:ascii="Roboto" w:hAnsi="Roboto"/>
          <w:b/>
          <w:bCs/>
          <w:color w:val="000000"/>
          <w:sz w:val="18"/>
          <w:u w:val="single"/>
        </w:rPr>
        <w:t>1</w:t>
      </w:r>
      <w:r w:rsidR="00EE4F90" w:rsidRPr="007D0EC9">
        <w:rPr>
          <w:rFonts w:ascii="Roboto" w:hAnsi="Roboto"/>
          <w:color w:val="000000"/>
          <w:sz w:val="18"/>
        </w:rPr>
        <w:t>.</w:t>
      </w:r>
    </w:p>
    <w:p w14:paraId="1A36F18C" w14:textId="77777777" w:rsidR="0061496B" w:rsidRPr="007D0EC9" w:rsidRDefault="0061496B" w:rsidP="007D0EC9">
      <w:pPr>
        <w:rPr>
          <w:rFonts w:ascii="Roboto" w:hAnsi="Roboto"/>
          <w:color w:val="000000"/>
          <w:sz w:val="18"/>
        </w:rPr>
      </w:pPr>
      <w:r w:rsidRPr="007D0EC9">
        <w:rPr>
          <w:rFonts w:ascii="Roboto" w:hAnsi="Roboto"/>
          <w:color w:val="000000"/>
          <w:sz w:val="18"/>
        </w:rPr>
        <w:t>1.2 Задаток вносится в целях обеспечения исполнения Претендентом обязательств по</w:t>
      </w:r>
      <w:r w:rsidR="006B0E1F" w:rsidRPr="007D0EC9">
        <w:rPr>
          <w:rFonts w:ascii="Roboto" w:hAnsi="Roboto"/>
          <w:color w:val="000000"/>
          <w:sz w:val="18"/>
        </w:rPr>
        <w:t xml:space="preserve"> </w:t>
      </w:r>
      <w:r w:rsidRPr="007D0EC9">
        <w:rPr>
          <w:rFonts w:ascii="Roboto" w:hAnsi="Roboto"/>
          <w:color w:val="000000"/>
          <w:sz w:val="18"/>
        </w:rPr>
        <w:t>оплате Имущества, включенного в Лот №</w:t>
      </w:r>
      <w:r w:rsidR="007D0EC9" w:rsidRPr="007D0EC9">
        <w:rPr>
          <w:rFonts w:ascii="Roboto" w:hAnsi="Roboto"/>
          <w:b/>
          <w:bCs/>
          <w:color w:val="000000"/>
          <w:sz w:val="18"/>
          <w:u w:val="single"/>
        </w:rPr>
        <w:t>1</w:t>
      </w:r>
      <w:r w:rsidRPr="007D0EC9">
        <w:rPr>
          <w:rFonts w:ascii="Roboto" w:hAnsi="Roboto"/>
          <w:color w:val="000000"/>
          <w:sz w:val="18"/>
        </w:rPr>
        <w:t xml:space="preserve">, в случае признания его победителем </w:t>
      </w:r>
      <w:r w:rsidR="00EE4F90" w:rsidRPr="007D0EC9">
        <w:rPr>
          <w:rFonts w:ascii="Roboto" w:hAnsi="Roboto"/>
          <w:color w:val="000000"/>
          <w:sz w:val="18"/>
        </w:rPr>
        <w:t>Публичного предложения</w:t>
      </w:r>
      <w:r w:rsidRPr="007D0EC9">
        <w:rPr>
          <w:rFonts w:ascii="Roboto" w:hAnsi="Roboto"/>
          <w:color w:val="000000"/>
          <w:sz w:val="18"/>
        </w:rPr>
        <w:t>.</w:t>
      </w:r>
    </w:p>
    <w:p w14:paraId="48DD5363" w14:textId="77777777" w:rsidR="0082536A" w:rsidRPr="007D0EC9" w:rsidRDefault="0082536A" w:rsidP="007D0EC9">
      <w:pPr>
        <w:jc w:val="center"/>
        <w:rPr>
          <w:rFonts w:ascii="Roboto" w:hAnsi="Roboto"/>
          <w:b/>
          <w:color w:val="000000"/>
          <w:sz w:val="18"/>
        </w:rPr>
      </w:pPr>
    </w:p>
    <w:p w14:paraId="6DD4DA66" w14:textId="77777777" w:rsidR="0061496B" w:rsidRPr="007D0EC9" w:rsidRDefault="0061496B" w:rsidP="007D0EC9">
      <w:pPr>
        <w:jc w:val="center"/>
        <w:rPr>
          <w:rFonts w:ascii="Roboto" w:hAnsi="Roboto"/>
          <w:b/>
          <w:color w:val="000000"/>
          <w:sz w:val="18"/>
        </w:rPr>
      </w:pPr>
      <w:r w:rsidRPr="007D0EC9">
        <w:rPr>
          <w:rFonts w:ascii="Roboto" w:hAnsi="Roboto"/>
          <w:b/>
          <w:color w:val="000000"/>
          <w:sz w:val="18"/>
        </w:rPr>
        <w:t xml:space="preserve">2. Порядок </w:t>
      </w:r>
      <w:r w:rsidR="00274BE5" w:rsidRPr="007D0EC9">
        <w:rPr>
          <w:rFonts w:ascii="Roboto" w:hAnsi="Roboto"/>
          <w:b/>
          <w:color w:val="000000"/>
          <w:sz w:val="18"/>
        </w:rPr>
        <w:t>о</w:t>
      </w:r>
      <w:r w:rsidRPr="007D0EC9">
        <w:rPr>
          <w:rFonts w:ascii="Roboto" w:hAnsi="Roboto"/>
          <w:b/>
          <w:color w:val="000000"/>
          <w:sz w:val="18"/>
        </w:rPr>
        <w:t xml:space="preserve">платы </w:t>
      </w:r>
      <w:r w:rsidR="00274BE5" w:rsidRPr="007D0EC9">
        <w:rPr>
          <w:rFonts w:ascii="Roboto" w:hAnsi="Roboto"/>
          <w:b/>
          <w:color w:val="000000"/>
          <w:sz w:val="18"/>
        </w:rPr>
        <w:t>з</w:t>
      </w:r>
      <w:r w:rsidRPr="007D0EC9">
        <w:rPr>
          <w:rFonts w:ascii="Roboto" w:hAnsi="Roboto"/>
          <w:b/>
          <w:color w:val="000000"/>
          <w:sz w:val="18"/>
        </w:rPr>
        <w:t>адатка</w:t>
      </w:r>
    </w:p>
    <w:p w14:paraId="19CB684E" w14:textId="77777777" w:rsidR="0082536A" w:rsidRPr="007D0EC9" w:rsidRDefault="0082536A" w:rsidP="007D0EC9">
      <w:pPr>
        <w:jc w:val="center"/>
        <w:rPr>
          <w:rFonts w:ascii="Roboto" w:hAnsi="Roboto"/>
          <w:b/>
          <w:color w:val="000000"/>
          <w:sz w:val="18"/>
        </w:rPr>
      </w:pPr>
    </w:p>
    <w:p w14:paraId="2B6D2585" w14:textId="77777777" w:rsidR="0061496B" w:rsidRPr="007D0EC9" w:rsidRDefault="0061496B" w:rsidP="007D0EC9">
      <w:pPr>
        <w:rPr>
          <w:rFonts w:ascii="Roboto" w:hAnsi="Roboto"/>
          <w:color w:val="000000"/>
          <w:sz w:val="18"/>
        </w:rPr>
      </w:pPr>
      <w:r w:rsidRPr="007D0EC9">
        <w:rPr>
          <w:rFonts w:ascii="Roboto" w:hAnsi="Roboto"/>
          <w:color w:val="000000"/>
          <w:sz w:val="18"/>
        </w:rPr>
        <w:t xml:space="preserve">2.1 Задаток должен быть внесен единой суммой на </w:t>
      </w:r>
      <w:r w:rsidR="005063F5" w:rsidRPr="007D0EC9">
        <w:rPr>
          <w:rFonts w:ascii="Roboto" w:hAnsi="Roboto"/>
          <w:b/>
          <w:bCs/>
          <w:color w:val="000000"/>
          <w:sz w:val="18"/>
        </w:rPr>
        <w:t>СПЕЦИАЛЬНЫЙ</w:t>
      </w:r>
      <w:r w:rsidR="005063F5" w:rsidRPr="007D0EC9">
        <w:rPr>
          <w:rFonts w:ascii="Roboto" w:hAnsi="Roboto"/>
          <w:color w:val="000000"/>
          <w:sz w:val="18"/>
        </w:rPr>
        <w:t xml:space="preserve"> </w:t>
      </w:r>
      <w:r w:rsidR="00DB6181" w:rsidRPr="007D0EC9">
        <w:rPr>
          <w:rFonts w:ascii="Roboto" w:hAnsi="Roboto"/>
          <w:color w:val="000000"/>
          <w:sz w:val="18"/>
        </w:rPr>
        <w:t>расчетный счет</w:t>
      </w:r>
      <w:r w:rsidR="005063F5" w:rsidRPr="007D0EC9">
        <w:rPr>
          <w:rFonts w:ascii="Roboto" w:hAnsi="Roboto"/>
          <w:color w:val="000000"/>
          <w:sz w:val="18"/>
        </w:rPr>
        <w:t xml:space="preserve"> </w:t>
      </w:r>
      <w:r w:rsidR="005063F5" w:rsidRPr="007D0EC9">
        <w:rPr>
          <w:rFonts w:ascii="Roboto" w:hAnsi="Roboto"/>
          <w:b/>
          <w:bCs/>
          <w:color w:val="000000"/>
          <w:sz w:val="18"/>
        </w:rPr>
        <w:t>ДЛЯ ЗАДАТКО</w:t>
      </w:r>
      <w:r w:rsidR="009616E5" w:rsidRPr="007D0EC9">
        <w:rPr>
          <w:rFonts w:ascii="Roboto" w:hAnsi="Roboto"/>
          <w:b/>
          <w:bCs/>
          <w:color w:val="000000"/>
          <w:sz w:val="18"/>
        </w:rPr>
        <w:t>В №</w:t>
      </w:r>
      <w:r w:rsidR="007D0EC9" w:rsidRPr="007D0EC9">
        <w:rPr>
          <w:rFonts w:ascii="Roboto" w:hAnsi="Roboto"/>
          <w:b/>
          <w:bCs/>
          <w:color w:val="000000"/>
          <w:sz w:val="18"/>
        </w:rPr>
        <w:t>40817810850201171505</w:t>
      </w:r>
      <w:r w:rsidR="009616E5" w:rsidRPr="007D0EC9">
        <w:rPr>
          <w:rFonts w:ascii="Roboto" w:hAnsi="Roboto"/>
          <w:b/>
          <w:bCs/>
          <w:color w:val="000000"/>
          <w:sz w:val="18"/>
        </w:rPr>
        <w:t>,</w:t>
      </w:r>
      <w:r w:rsidR="00EE4F90" w:rsidRPr="007D0EC9">
        <w:rPr>
          <w:rFonts w:ascii="Roboto" w:hAnsi="Roboto"/>
          <w:color w:val="000000"/>
          <w:sz w:val="18"/>
          <w:shd w:val="clear" w:color="auto" w:fill="FFFFFF"/>
        </w:rPr>
        <w:t xml:space="preserve"> </w:t>
      </w:r>
      <w:r w:rsidR="006B0E1F" w:rsidRPr="007D0EC9">
        <w:rPr>
          <w:rFonts w:ascii="Roboto" w:hAnsi="Roboto"/>
          <w:color w:val="000000"/>
          <w:sz w:val="18"/>
        </w:rPr>
        <w:t xml:space="preserve">открытый в </w:t>
      </w:r>
      <w:r w:rsidR="007D0EC9" w:rsidRPr="007D0EC9">
        <w:rPr>
          <w:rFonts w:ascii="Roboto" w:hAnsi="Roboto"/>
          <w:sz w:val="18"/>
        </w:rPr>
        <w:t>ФИЛИАЛ "ЦЕНТРАЛЬНЫЙ" ПАО "СОВКОМБАНК" (ИНН 4401116480, ОГРН 1144400000425)</w:t>
      </w:r>
      <w:r w:rsidR="006B0E1F" w:rsidRPr="007D0EC9">
        <w:rPr>
          <w:rFonts w:ascii="Roboto" w:hAnsi="Roboto"/>
          <w:color w:val="000000"/>
          <w:sz w:val="18"/>
        </w:rPr>
        <w:t xml:space="preserve">, БИК: </w:t>
      </w:r>
      <w:r w:rsidR="007D0EC9" w:rsidRPr="007D0EC9">
        <w:rPr>
          <w:rFonts w:ascii="Roboto" w:hAnsi="Roboto"/>
          <w:sz w:val="18"/>
        </w:rPr>
        <w:t>045004763</w:t>
      </w:r>
      <w:r w:rsidR="006B0E1F" w:rsidRPr="007D0EC9">
        <w:rPr>
          <w:rFonts w:ascii="Roboto" w:hAnsi="Roboto"/>
          <w:color w:val="000000"/>
          <w:sz w:val="18"/>
        </w:rPr>
        <w:t xml:space="preserve">, </w:t>
      </w:r>
      <w:proofErr w:type="spellStart"/>
      <w:r w:rsidR="006B0E1F" w:rsidRPr="007D0EC9">
        <w:rPr>
          <w:rFonts w:ascii="Roboto" w:hAnsi="Roboto"/>
          <w:color w:val="000000"/>
          <w:sz w:val="18"/>
        </w:rPr>
        <w:t>кор</w:t>
      </w:r>
      <w:proofErr w:type="spellEnd"/>
      <w:r w:rsidR="006B0E1F" w:rsidRPr="007D0EC9">
        <w:rPr>
          <w:rFonts w:ascii="Roboto" w:hAnsi="Roboto"/>
          <w:color w:val="000000"/>
          <w:sz w:val="18"/>
        </w:rPr>
        <w:t>/</w:t>
      </w:r>
      <w:proofErr w:type="spellStart"/>
      <w:r w:rsidR="006B0E1F" w:rsidRPr="007D0EC9">
        <w:rPr>
          <w:rFonts w:ascii="Roboto" w:hAnsi="Roboto"/>
          <w:color w:val="000000"/>
          <w:sz w:val="18"/>
        </w:rPr>
        <w:t>сч</w:t>
      </w:r>
      <w:proofErr w:type="spellEnd"/>
      <w:r w:rsidR="006B0E1F" w:rsidRPr="007D0EC9">
        <w:rPr>
          <w:rFonts w:ascii="Roboto" w:hAnsi="Roboto"/>
          <w:color w:val="000000"/>
          <w:sz w:val="18"/>
        </w:rPr>
        <w:t xml:space="preserve"> </w:t>
      </w:r>
      <w:r w:rsidR="007D0EC9" w:rsidRPr="007D0EC9">
        <w:rPr>
          <w:rFonts w:ascii="Roboto" w:hAnsi="Roboto"/>
          <w:sz w:val="18"/>
        </w:rPr>
        <w:t>30101810150040000763</w:t>
      </w:r>
      <w:r w:rsidR="005063F5" w:rsidRPr="007D0EC9">
        <w:rPr>
          <w:rFonts w:ascii="Roboto" w:hAnsi="Roboto"/>
          <w:color w:val="000000"/>
          <w:sz w:val="18"/>
        </w:rPr>
        <w:t xml:space="preserve"> </w:t>
      </w:r>
      <w:r w:rsidR="009616E5" w:rsidRPr="007D0EC9">
        <w:rPr>
          <w:rFonts w:ascii="Roboto" w:hAnsi="Roboto"/>
          <w:color w:val="000000"/>
          <w:sz w:val="18"/>
        </w:rPr>
        <w:t>в период подачи заявки Претендента на участие в Торгах</w:t>
      </w:r>
      <w:r w:rsidRPr="007D0EC9">
        <w:rPr>
          <w:rFonts w:ascii="Roboto" w:hAnsi="Roboto"/>
          <w:color w:val="000000"/>
          <w:sz w:val="18"/>
        </w:rPr>
        <w:t xml:space="preserve">, и считается внесенным с момента </w:t>
      </w:r>
      <w:r w:rsidR="005063F5" w:rsidRPr="007D0EC9">
        <w:rPr>
          <w:rFonts w:ascii="Roboto" w:hAnsi="Roboto"/>
          <w:b/>
          <w:bCs/>
          <w:color w:val="000000"/>
          <w:sz w:val="18"/>
          <w:u w:val="single"/>
        </w:rPr>
        <w:t>ЗАЧИСЛЕНИЯ</w:t>
      </w:r>
      <w:r w:rsidR="005063F5" w:rsidRPr="007D0EC9">
        <w:rPr>
          <w:rFonts w:ascii="Roboto" w:hAnsi="Roboto"/>
          <w:color w:val="000000"/>
          <w:sz w:val="18"/>
        </w:rPr>
        <w:t xml:space="preserve"> </w:t>
      </w:r>
      <w:r w:rsidRPr="007D0EC9">
        <w:rPr>
          <w:rFonts w:ascii="Roboto" w:hAnsi="Roboto"/>
          <w:color w:val="000000"/>
          <w:sz w:val="18"/>
        </w:rPr>
        <w:t>суммы Задатка на счет</w:t>
      </w:r>
      <w:r w:rsidR="006B0E1F" w:rsidRPr="007D0EC9">
        <w:rPr>
          <w:rFonts w:ascii="Roboto" w:hAnsi="Roboto"/>
          <w:color w:val="000000"/>
          <w:sz w:val="18"/>
        </w:rPr>
        <w:t xml:space="preserve"> должника.</w:t>
      </w:r>
    </w:p>
    <w:p w14:paraId="1545271A" w14:textId="77777777" w:rsidR="0061496B" w:rsidRPr="007D0EC9" w:rsidRDefault="0061496B" w:rsidP="007D0EC9">
      <w:pPr>
        <w:rPr>
          <w:rFonts w:ascii="Roboto" w:hAnsi="Roboto"/>
          <w:color w:val="000000"/>
          <w:sz w:val="18"/>
        </w:rPr>
      </w:pPr>
      <w:r w:rsidRPr="007D0EC9">
        <w:rPr>
          <w:rFonts w:ascii="Roboto" w:hAnsi="Roboto"/>
          <w:color w:val="000000"/>
          <w:sz w:val="18"/>
        </w:rPr>
        <w:t>2.2 Претендент настоящим соглашается, что в случае</w:t>
      </w:r>
      <w:r w:rsidR="006B0E1F" w:rsidRPr="007D0EC9">
        <w:rPr>
          <w:rFonts w:ascii="Roboto" w:hAnsi="Roboto"/>
          <w:color w:val="000000"/>
          <w:sz w:val="18"/>
        </w:rPr>
        <w:t>,</w:t>
      </w:r>
      <w:r w:rsidRPr="007D0EC9">
        <w:rPr>
          <w:rFonts w:ascii="Roboto" w:hAnsi="Roboto"/>
          <w:color w:val="000000"/>
          <w:sz w:val="18"/>
        </w:rPr>
        <w:t xml:space="preserve"> если сумма Задатка не поступит в полном объеме на счет в установленные сроки, обязательства Претендента по внесению Задатка будут считаться неисполненными, и Претендент не допускается к участию в </w:t>
      </w:r>
      <w:r w:rsidR="00EE4F90" w:rsidRPr="007D0EC9">
        <w:rPr>
          <w:rFonts w:ascii="Roboto" w:hAnsi="Roboto"/>
          <w:color w:val="000000"/>
          <w:sz w:val="18"/>
        </w:rPr>
        <w:t>Публичном предложении</w:t>
      </w:r>
      <w:r w:rsidRPr="007D0EC9">
        <w:rPr>
          <w:rFonts w:ascii="Roboto" w:hAnsi="Roboto"/>
          <w:color w:val="000000"/>
          <w:sz w:val="18"/>
        </w:rPr>
        <w:t>.</w:t>
      </w:r>
    </w:p>
    <w:p w14:paraId="18F9C460" w14:textId="77777777" w:rsidR="0061496B" w:rsidRPr="007D0EC9" w:rsidRDefault="0061496B" w:rsidP="007D0EC9">
      <w:pPr>
        <w:rPr>
          <w:rFonts w:ascii="Roboto" w:hAnsi="Roboto"/>
          <w:color w:val="000000"/>
          <w:sz w:val="18"/>
        </w:rPr>
      </w:pPr>
      <w:r w:rsidRPr="007D0EC9">
        <w:rPr>
          <w:rFonts w:ascii="Roboto" w:hAnsi="Roboto"/>
          <w:color w:val="000000"/>
          <w:sz w:val="18"/>
        </w:rPr>
        <w:t>2.3 Претендент не вправе распоряжаться суммой Задатка, поступившей на счет, в том числе, не вправе требовать от Организатора перечисления суммы Задатка на какой-либо иной банковский счет.</w:t>
      </w:r>
    </w:p>
    <w:p w14:paraId="40EF45A1" w14:textId="77777777" w:rsidR="0061496B" w:rsidRPr="007D0EC9" w:rsidRDefault="0061496B" w:rsidP="007D0EC9">
      <w:pPr>
        <w:rPr>
          <w:rFonts w:ascii="Roboto" w:hAnsi="Roboto"/>
          <w:color w:val="000000"/>
          <w:sz w:val="18"/>
        </w:rPr>
      </w:pPr>
      <w:r w:rsidRPr="007D0EC9">
        <w:rPr>
          <w:rFonts w:ascii="Roboto" w:hAnsi="Roboto"/>
          <w:color w:val="000000"/>
          <w:sz w:val="18"/>
        </w:rPr>
        <w:t>2.4</w:t>
      </w:r>
      <w:r w:rsidR="009A4B52" w:rsidRPr="007D0EC9">
        <w:rPr>
          <w:rFonts w:ascii="Roboto" w:hAnsi="Roboto"/>
          <w:color w:val="000000"/>
          <w:sz w:val="18"/>
        </w:rPr>
        <w:t xml:space="preserve"> </w:t>
      </w:r>
      <w:r w:rsidRPr="007D0EC9">
        <w:rPr>
          <w:rFonts w:ascii="Roboto" w:hAnsi="Roboto"/>
          <w:color w:val="000000"/>
          <w:sz w:val="18"/>
        </w:rPr>
        <w:t>На сумму Задатка, внесенного Претендентом в соответствии с настоящим Договором, проценты не начисляются.</w:t>
      </w:r>
    </w:p>
    <w:p w14:paraId="364F1884" w14:textId="77777777" w:rsidR="0082536A" w:rsidRPr="007D0EC9" w:rsidRDefault="0082536A" w:rsidP="007D0EC9">
      <w:pPr>
        <w:jc w:val="center"/>
        <w:rPr>
          <w:rFonts w:ascii="Roboto" w:hAnsi="Roboto"/>
          <w:b/>
          <w:color w:val="000000"/>
          <w:sz w:val="18"/>
        </w:rPr>
      </w:pPr>
    </w:p>
    <w:p w14:paraId="136C506E" w14:textId="77777777" w:rsidR="0061496B" w:rsidRPr="007D0EC9" w:rsidRDefault="00274BE5" w:rsidP="007D0EC9">
      <w:pPr>
        <w:jc w:val="center"/>
        <w:rPr>
          <w:rFonts w:ascii="Roboto" w:hAnsi="Roboto"/>
          <w:b/>
          <w:color w:val="000000"/>
          <w:sz w:val="18"/>
        </w:rPr>
      </w:pPr>
      <w:r w:rsidRPr="007D0EC9">
        <w:rPr>
          <w:rFonts w:ascii="Roboto" w:hAnsi="Roboto"/>
          <w:b/>
          <w:color w:val="000000"/>
          <w:sz w:val="18"/>
        </w:rPr>
        <w:t>3. Условия и порядок распоряжения суммой з</w:t>
      </w:r>
      <w:r w:rsidR="0061496B" w:rsidRPr="007D0EC9">
        <w:rPr>
          <w:rFonts w:ascii="Roboto" w:hAnsi="Roboto"/>
          <w:b/>
          <w:color w:val="000000"/>
          <w:sz w:val="18"/>
        </w:rPr>
        <w:t>адатка</w:t>
      </w:r>
    </w:p>
    <w:p w14:paraId="3D564296" w14:textId="77777777" w:rsidR="0082536A" w:rsidRPr="007D0EC9" w:rsidRDefault="0082536A" w:rsidP="007D0EC9">
      <w:pPr>
        <w:jc w:val="center"/>
        <w:rPr>
          <w:rFonts w:ascii="Roboto" w:hAnsi="Roboto"/>
          <w:b/>
          <w:color w:val="000000"/>
          <w:sz w:val="18"/>
        </w:rPr>
      </w:pPr>
    </w:p>
    <w:p w14:paraId="314537EE" w14:textId="77777777" w:rsidR="0061496B" w:rsidRPr="007D0EC9" w:rsidRDefault="006B0E1F" w:rsidP="007D0EC9">
      <w:pPr>
        <w:rPr>
          <w:rFonts w:ascii="Roboto" w:hAnsi="Roboto"/>
          <w:color w:val="000000"/>
          <w:sz w:val="18"/>
        </w:rPr>
      </w:pPr>
      <w:r w:rsidRPr="007D0EC9">
        <w:rPr>
          <w:rFonts w:ascii="Roboto" w:hAnsi="Roboto"/>
          <w:color w:val="000000"/>
          <w:sz w:val="18"/>
        </w:rPr>
        <w:t>3.1 В случае, если</w:t>
      </w:r>
      <w:r w:rsidR="0061496B" w:rsidRPr="007D0EC9">
        <w:rPr>
          <w:rFonts w:ascii="Roboto" w:hAnsi="Roboto"/>
          <w:color w:val="000000"/>
          <w:sz w:val="18"/>
        </w:rPr>
        <w:t xml:space="preserve"> Претендент отзывает свою заявку на участие в </w:t>
      </w:r>
      <w:r w:rsidR="00EE4F90" w:rsidRPr="007D0EC9">
        <w:rPr>
          <w:rFonts w:ascii="Roboto" w:hAnsi="Roboto"/>
          <w:color w:val="000000"/>
          <w:sz w:val="18"/>
        </w:rPr>
        <w:t>Публичном предложении</w:t>
      </w:r>
      <w:r w:rsidR="0061496B" w:rsidRPr="007D0EC9">
        <w:rPr>
          <w:rFonts w:ascii="Roboto" w:hAnsi="Roboto"/>
          <w:color w:val="000000"/>
          <w:sz w:val="18"/>
        </w:rPr>
        <w:t>, до даты окончания приема заявок, Организатор обязуется возвратить сумму Задатка на счет Претендента, указанный в настоящем Договоре, в течение 5 (пяти) дней со дня поступления Организатору торгов уведомления об отзыве заявки.</w:t>
      </w:r>
    </w:p>
    <w:p w14:paraId="477F6B38" w14:textId="77777777" w:rsidR="0061496B" w:rsidRPr="007D0EC9" w:rsidRDefault="0061496B" w:rsidP="007D0EC9">
      <w:pPr>
        <w:rPr>
          <w:rFonts w:ascii="Roboto" w:hAnsi="Roboto"/>
          <w:color w:val="000000"/>
          <w:sz w:val="18"/>
        </w:rPr>
      </w:pPr>
      <w:r w:rsidRPr="007D0EC9">
        <w:rPr>
          <w:rFonts w:ascii="Roboto" w:hAnsi="Roboto"/>
          <w:color w:val="000000"/>
          <w:sz w:val="18"/>
        </w:rPr>
        <w:t>3.2 В случае</w:t>
      </w:r>
      <w:r w:rsidR="006B0E1F" w:rsidRPr="007D0EC9">
        <w:rPr>
          <w:rFonts w:ascii="Roboto" w:hAnsi="Roboto"/>
          <w:color w:val="000000"/>
          <w:sz w:val="18"/>
        </w:rPr>
        <w:t>,</w:t>
      </w:r>
      <w:r w:rsidRPr="007D0EC9">
        <w:rPr>
          <w:rFonts w:ascii="Roboto" w:hAnsi="Roboto"/>
          <w:color w:val="000000"/>
          <w:sz w:val="18"/>
        </w:rPr>
        <w:t xml:space="preserve"> если Претендент не допущен к участию в </w:t>
      </w:r>
      <w:r w:rsidR="00EE4F90" w:rsidRPr="007D0EC9">
        <w:rPr>
          <w:rFonts w:ascii="Roboto" w:hAnsi="Roboto"/>
          <w:color w:val="000000"/>
          <w:sz w:val="18"/>
        </w:rPr>
        <w:t>Публичном предложении</w:t>
      </w:r>
      <w:r w:rsidRPr="007D0EC9">
        <w:rPr>
          <w:rFonts w:ascii="Roboto" w:hAnsi="Roboto"/>
          <w:color w:val="000000"/>
          <w:sz w:val="18"/>
        </w:rPr>
        <w:t>, Организатор</w:t>
      </w:r>
      <w:r w:rsidR="006B0E1F" w:rsidRPr="007D0EC9">
        <w:rPr>
          <w:rFonts w:ascii="Roboto" w:hAnsi="Roboto"/>
          <w:color w:val="000000"/>
          <w:sz w:val="18"/>
        </w:rPr>
        <w:t xml:space="preserve"> </w:t>
      </w:r>
      <w:r w:rsidRPr="007D0EC9">
        <w:rPr>
          <w:rFonts w:ascii="Roboto" w:hAnsi="Roboto"/>
          <w:color w:val="000000"/>
          <w:sz w:val="18"/>
        </w:rPr>
        <w:t xml:space="preserve">обязуется возвратить сумму Задатка на счет Претендента, указанный в настоящем Договоре, в течение 5 (пяти) дней с даты подведения итогов </w:t>
      </w:r>
      <w:r w:rsidR="00EE4F90" w:rsidRPr="007D0EC9">
        <w:rPr>
          <w:rFonts w:ascii="Roboto" w:hAnsi="Roboto"/>
          <w:color w:val="000000"/>
          <w:sz w:val="18"/>
        </w:rPr>
        <w:t>Публичного предложения</w:t>
      </w:r>
      <w:r w:rsidRPr="007D0EC9">
        <w:rPr>
          <w:rFonts w:ascii="Roboto" w:hAnsi="Roboto"/>
          <w:color w:val="000000"/>
          <w:sz w:val="18"/>
        </w:rPr>
        <w:t>.</w:t>
      </w:r>
    </w:p>
    <w:p w14:paraId="7E41214D" w14:textId="77777777" w:rsidR="0061496B" w:rsidRPr="007D0EC9" w:rsidRDefault="0061496B" w:rsidP="007D0EC9">
      <w:pPr>
        <w:rPr>
          <w:rFonts w:ascii="Roboto" w:hAnsi="Roboto"/>
          <w:color w:val="000000"/>
          <w:sz w:val="18"/>
        </w:rPr>
      </w:pPr>
      <w:r w:rsidRPr="007D0EC9">
        <w:rPr>
          <w:rFonts w:ascii="Roboto" w:hAnsi="Roboto"/>
          <w:color w:val="000000"/>
          <w:sz w:val="18"/>
        </w:rPr>
        <w:t>3.3 В случае</w:t>
      </w:r>
      <w:r w:rsidR="006B0E1F" w:rsidRPr="007D0EC9">
        <w:rPr>
          <w:rFonts w:ascii="Roboto" w:hAnsi="Roboto"/>
          <w:color w:val="000000"/>
          <w:sz w:val="18"/>
        </w:rPr>
        <w:t>,</w:t>
      </w:r>
      <w:r w:rsidRPr="007D0EC9">
        <w:rPr>
          <w:rFonts w:ascii="Roboto" w:hAnsi="Roboto"/>
          <w:color w:val="000000"/>
          <w:sz w:val="18"/>
        </w:rPr>
        <w:t xml:space="preserve"> если Претендент допущен к участию в </w:t>
      </w:r>
      <w:r w:rsidR="00EE4F90" w:rsidRPr="007D0EC9">
        <w:rPr>
          <w:rFonts w:ascii="Roboto" w:hAnsi="Roboto"/>
          <w:color w:val="000000"/>
          <w:sz w:val="18"/>
        </w:rPr>
        <w:t>Публичном предложении</w:t>
      </w:r>
      <w:r w:rsidRPr="007D0EC9">
        <w:rPr>
          <w:rFonts w:ascii="Roboto" w:hAnsi="Roboto"/>
          <w:color w:val="000000"/>
          <w:sz w:val="18"/>
        </w:rPr>
        <w:t xml:space="preserve">, но не зарегистрировался в качестве участника </w:t>
      </w:r>
      <w:r w:rsidR="00EE4F90" w:rsidRPr="007D0EC9">
        <w:rPr>
          <w:rFonts w:ascii="Roboto" w:hAnsi="Roboto"/>
          <w:color w:val="000000"/>
          <w:sz w:val="18"/>
        </w:rPr>
        <w:t>Публичного предложения</w:t>
      </w:r>
      <w:r w:rsidRPr="007D0EC9">
        <w:rPr>
          <w:rFonts w:ascii="Roboto" w:hAnsi="Roboto"/>
          <w:color w:val="000000"/>
          <w:sz w:val="18"/>
        </w:rPr>
        <w:t xml:space="preserve"> в день проведения </w:t>
      </w:r>
      <w:r w:rsidR="00EE4F90" w:rsidRPr="007D0EC9">
        <w:rPr>
          <w:rFonts w:ascii="Roboto" w:hAnsi="Roboto"/>
          <w:color w:val="000000"/>
          <w:sz w:val="18"/>
        </w:rPr>
        <w:t>Публичного предложения</w:t>
      </w:r>
      <w:r w:rsidRPr="007D0EC9">
        <w:rPr>
          <w:rFonts w:ascii="Roboto" w:hAnsi="Roboto"/>
          <w:color w:val="000000"/>
          <w:sz w:val="18"/>
        </w:rPr>
        <w:t xml:space="preserve"> перед его началом, Организатор обязуется возвратить сумму Задатка на счет Претендента, указанный в настоящем Договоре, в течение 5 (пяти) дней с даты подведения итогов </w:t>
      </w:r>
      <w:r w:rsidR="00EE4F90" w:rsidRPr="007D0EC9">
        <w:rPr>
          <w:rFonts w:ascii="Roboto" w:hAnsi="Roboto"/>
          <w:color w:val="000000"/>
          <w:sz w:val="18"/>
        </w:rPr>
        <w:t>Публичного предложения</w:t>
      </w:r>
      <w:r w:rsidRPr="007D0EC9">
        <w:rPr>
          <w:rFonts w:ascii="Roboto" w:hAnsi="Roboto"/>
          <w:color w:val="000000"/>
          <w:sz w:val="18"/>
        </w:rPr>
        <w:t>.</w:t>
      </w:r>
    </w:p>
    <w:p w14:paraId="23A77EA3" w14:textId="77777777" w:rsidR="0061496B" w:rsidRPr="007D0EC9" w:rsidRDefault="0061496B" w:rsidP="007D0EC9">
      <w:pPr>
        <w:rPr>
          <w:rFonts w:ascii="Roboto" w:hAnsi="Roboto"/>
          <w:color w:val="000000"/>
          <w:sz w:val="18"/>
        </w:rPr>
      </w:pPr>
      <w:r w:rsidRPr="007D0EC9">
        <w:rPr>
          <w:rFonts w:ascii="Roboto" w:hAnsi="Roboto"/>
          <w:color w:val="000000"/>
          <w:sz w:val="18"/>
        </w:rPr>
        <w:t>3.4 В случае</w:t>
      </w:r>
      <w:r w:rsidR="006B0E1F" w:rsidRPr="007D0EC9">
        <w:rPr>
          <w:rFonts w:ascii="Roboto" w:hAnsi="Roboto"/>
          <w:color w:val="000000"/>
          <w:sz w:val="18"/>
        </w:rPr>
        <w:t>,</w:t>
      </w:r>
      <w:r w:rsidRPr="007D0EC9">
        <w:rPr>
          <w:rFonts w:ascii="Roboto" w:hAnsi="Roboto"/>
          <w:color w:val="000000"/>
          <w:sz w:val="18"/>
        </w:rPr>
        <w:t xml:space="preserve"> если Претендент не признан победителем </w:t>
      </w:r>
      <w:r w:rsidR="00EE4F90" w:rsidRPr="007D0EC9">
        <w:rPr>
          <w:rFonts w:ascii="Roboto" w:hAnsi="Roboto"/>
          <w:color w:val="000000"/>
          <w:sz w:val="18"/>
        </w:rPr>
        <w:t>Публичного предложения</w:t>
      </w:r>
      <w:r w:rsidRPr="007D0EC9">
        <w:rPr>
          <w:rFonts w:ascii="Roboto" w:hAnsi="Roboto"/>
          <w:color w:val="000000"/>
          <w:sz w:val="18"/>
        </w:rPr>
        <w:t xml:space="preserve">, Организатор обязуется возвратить сумму Задатка на счет Претендента, указанный в настоящем Договоре, в течение 5 (пяти) дней с даты подведения итогов </w:t>
      </w:r>
      <w:r w:rsidR="00EE4F90" w:rsidRPr="007D0EC9">
        <w:rPr>
          <w:rFonts w:ascii="Roboto" w:hAnsi="Roboto"/>
          <w:color w:val="000000"/>
          <w:sz w:val="18"/>
        </w:rPr>
        <w:t>Публичного предложения</w:t>
      </w:r>
      <w:r w:rsidRPr="007D0EC9">
        <w:rPr>
          <w:rFonts w:ascii="Roboto" w:hAnsi="Roboto"/>
          <w:color w:val="000000"/>
          <w:sz w:val="18"/>
        </w:rPr>
        <w:t>.</w:t>
      </w:r>
    </w:p>
    <w:p w14:paraId="6BB1E9D6" w14:textId="77777777" w:rsidR="0061496B" w:rsidRPr="007D0EC9" w:rsidRDefault="0061496B" w:rsidP="007D0EC9">
      <w:pPr>
        <w:rPr>
          <w:rFonts w:ascii="Roboto" w:hAnsi="Roboto"/>
          <w:color w:val="000000"/>
          <w:sz w:val="18"/>
        </w:rPr>
      </w:pPr>
      <w:r w:rsidRPr="007D0EC9">
        <w:rPr>
          <w:rFonts w:ascii="Roboto" w:hAnsi="Roboto"/>
          <w:color w:val="000000"/>
          <w:sz w:val="18"/>
        </w:rPr>
        <w:t xml:space="preserve">3.5 В случае если Претендент, признанный победителем </w:t>
      </w:r>
      <w:r w:rsidR="00EE4F90" w:rsidRPr="007D0EC9">
        <w:rPr>
          <w:rFonts w:ascii="Roboto" w:hAnsi="Roboto"/>
          <w:color w:val="000000"/>
          <w:sz w:val="18"/>
        </w:rPr>
        <w:t>Публичного предложения</w:t>
      </w:r>
      <w:r w:rsidRPr="007D0EC9">
        <w:rPr>
          <w:rFonts w:ascii="Roboto" w:hAnsi="Roboto"/>
          <w:color w:val="000000"/>
          <w:sz w:val="18"/>
        </w:rPr>
        <w:t xml:space="preserve">, уклоняется от подписания протокола о результатах открытых торгов </w:t>
      </w:r>
      <w:r w:rsidR="00EE4F90" w:rsidRPr="007D0EC9">
        <w:rPr>
          <w:rFonts w:ascii="Roboto" w:hAnsi="Roboto"/>
          <w:color w:val="000000"/>
          <w:sz w:val="18"/>
        </w:rPr>
        <w:t>Публичного предложения</w:t>
      </w:r>
      <w:r w:rsidRPr="007D0EC9">
        <w:rPr>
          <w:rFonts w:ascii="Roboto" w:hAnsi="Roboto"/>
          <w:color w:val="000000"/>
          <w:sz w:val="18"/>
        </w:rPr>
        <w:t xml:space="preserve"> или договора купли-продажи имущества (далее – «Договор купли-продажи») или в течение 30 (тридцати) дней после подписания Протокола о результатах открытых торгов и Договора купли-продажи не произвел окончательный платеж по Договору купли-продажи, сумма Задатка не подлежит возврату Претенденту и удерживается Организатором в качестве неустойки.</w:t>
      </w:r>
    </w:p>
    <w:p w14:paraId="2364A08B" w14:textId="77777777" w:rsidR="0061496B" w:rsidRPr="007D0EC9" w:rsidRDefault="0061496B" w:rsidP="007D0EC9">
      <w:pPr>
        <w:rPr>
          <w:rFonts w:ascii="Roboto" w:hAnsi="Roboto"/>
          <w:color w:val="000000"/>
          <w:sz w:val="18"/>
        </w:rPr>
      </w:pPr>
      <w:r w:rsidRPr="007D0EC9">
        <w:rPr>
          <w:rFonts w:ascii="Roboto" w:hAnsi="Roboto"/>
          <w:color w:val="000000"/>
          <w:sz w:val="18"/>
        </w:rPr>
        <w:t>3.6 В случае</w:t>
      </w:r>
      <w:r w:rsidR="006B0E1F" w:rsidRPr="007D0EC9">
        <w:rPr>
          <w:rFonts w:ascii="Roboto" w:hAnsi="Roboto"/>
          <w:color w:val="000000"/>
          <w:sz w:val="18"/>
        </w:rPr>
        <w:t>,</w:t>
      </w:r>
      <w:r w:rsidRPr="007D0EC9">
        <w:rPr>
          <w:rFonts w:ascii="Roboto" w:hAnsi="Roboto"/>
          <w:color w:val="000000"/>
          <w:sz w:val="18"/>
        </w:rPr>
        <w:t xml:space="preserve"> если Претендент признан победителем </w:t>
      </w:r>
      <w:r w:rsidR="00EE4F90" w:rsidRPr="007D0EC9">
        <w:rPr>
          <w:rFonts w:ascii="Roboto" w:hAnsi="Roboto"/>
          <w:color w:val="000000"/>
          <w:sz w:val="18"/>
        </w:rPr>
        <w:t>Публичного предложения</w:t>
      </w:r>
      <w:r w:rsidRPr="007D0EC9">
        <w:rPr>
          <w:rFonts w:ascii="Roboto" w:hAnsi="Roboto"/>
          <w:color w:val="000000"/>
          <w:sz w:val="18"/>
        </w:rPr>
        <w:t>, и Протокол о результатах открытых торгов и Договор купли-продажи подписаны сторонами, сумма Задатка не подлежит возврату Претенденту и учитывается как внесенный Претендентом первоначальный платеж в счет оплаты Имущества, включенного в Лот, в соответствии с Протоколом о результатах открытых торгов и Договором купли-продажи.</w:t>
      </w:r>
    </w:p>
    <w:p w14:paraId="666FBA41" w14:textId="77777777" w:rsidR="0061496B" w:rsidRPr="007D0EC9" w:rsidRDefault="0061496B" w:rsidP="007D0EC9">
      <w:pPr>
        <w:rPr>
          <w:rFonts w:ascii="Roboto" w:hAnsi="Roboto"/>
          <w:color w:val="000000"/>
          <w:sz w:val="18"/>
        </w:rPr>
      </w:pPr>
      <w:r w:rsidRPr="007D0EC9">
        <w:rPr>
          <w:rFonts w:ascii="Roboto" w:hAnsi="Roboto"/>
          <w:color w:val="000000"/>
          <w:sz w:val="18"/>
        </w:rPr>
        <w:t xml:space="preserve">3.7 В случае признания </w:t>
      </w:r>
      <w:r w:rsidR="00EE4F90" w:rsidRPr="007D0EC9">
        <w:rPr>
          <w:rFonts w:ascii="Roboto" w:hAnsi="Roboto"/>
          <w:color w:val="000000"/>
          <w:sz w:val="18"/>
        </w:rPr>
        <w:t>Публичного предложения</w:t>
      </w:r>
      <w:r w:rsidRPr="007D0EC9">
        <w:rPr>
          <w:rFonts w:ascii="Roboto" w:hAnsi="Roboto"/>
          <w:color w:val="000000"/>
          <w:sz w:val="18"/>
        </w:rPr>
        <w:t xml:space="preserve"> несостоявшимся Организатор возвращает Претенденту сумму Задатка в течение 5 (пяти) дней с даты подведения итогов </w:t>
      </w:r>
      <w:r w:rsidR="00EE4F90" w:rsidRPr="007D0EC9">
        <w:rPr>
          <w:rFonts w:ascii="Roboto" w:hAnsi="Roboto"/>
          <w:color w:val="000000"/>
          <w:sz w:val="18"/>
        </w:rPr>
        <w:t>Публичного предложения</w:t>
      </w:r>
      <w:r w:rsidRPr="007D0EC9">
        <w:rPr>
          <w:rFonts w:ascii="Roboto" w:hAnsi="Roboto"/>
          <w:color w:val="000000"/>
          <w:sz w:val="18"/>
        </w:rPr>
        <w:t>.</w:t>
      </w:r>
    </w:p>
    <w:p w14:paraId="67492D92" w14:textId="77777777" w:rsidR="0082536A" w:rsidRPr="007D0EC9" w:rsidRDefault="0082536A" w:rsidP="007D0EC9">
      <w:pPr>
        <w:jc w:val="center"/>
        <w:rPr>
          <w:rFonts w:ascii="Roboto" w:hAnsi="Roboto"/>
          <w:b/>
          <w:color w:val="000000"/>
          <w:sz w:val="18"/>
        </w:rPr>
      </w:pPr>
    </w:p>
    <w:p w14:paraId="7D6631B2" w14:textId="77777777" w:rsidR="0061496B" w:rsidRPr="007D0EC9" w:rsidRDefault="0061496B" w:rsidP="007D0EC9">
      <w:pPr>
        <w:jc w:val="center"/>
        <w:rPr>
          <w:rFonts w:ascii="Roboto" w:hAnsi="Roboto"/>
          <w:b/>
          <w:color w:val="000000"/>
          <w:sz w:val="18"/>
        </w:rPr>
      </w:pPr>
      <w:r w:rsidRPr="007D0EC9">
        <w:rPr>
          <w:rFonts w:ascii="Roboto" w:hAnsi="Roboto"/>
          <w:b/>
          <w:color w:val="000000"/>
          <w:sz w:val="18"/>
        </w:rPr>
        <w:t>4. Разное</w:t>
      </w:r>
    </w:p>
    <w:p w14:paraId="548D7CF0" w14:textId="77777777" w:rsidR="0082536A" w:rsidRPr="007D0EC9" w:rsidRDefault="0082536A" w:rsidP="007D0EC9">
      <w:pPr>
        <w:jc w:val="center"/>
        <w:rPr>
          <w:rFonts w:ascii="Roboto" w:hAnsi="Roboto"/>
          <w:b/>
          <w:color w:val="000000"/>
          <w:sz w:val="18"/>
        </w:rPr>
      </w:pPr>
    </w:p>
    <w:p w14:paraId="52FEE604" w14:textId="77777777" w:rsidR="0061496B" w:rsidRPr="007D0EC9" w:rsidRDefault="0061496B" w:rsidP="007D0EC9">
      <w:pPr>
        <w:rPr>
          <w:rFonts w:ascii="Roboto" w:hAnsi="Roboto"/>
          <w:color w:val="000000"/>
          <w:sz w:val="18"/>
        </w:rPr>
      </w:pPr>
      <w:r w:rsidRPr="007D0EC9">
        <w:rPr>
          <w:rFonts w:ascii="Roboto" w:hAnsi="Roboto"/>
          <w:color w:val="000000"/>
          <w:sz w:val="18"/>
        </w:rPr>
        <w:t>4.1 Настоящий Договор вступает в силу в дату его подписания сторонами и прекращает свое действие исполнением сторонами обязательств, предусмотренных настоящим Договором, или по другим основаниям, предусмотренным в настоящем Договоре.</w:t>
      </w:r>
    </w:p>
    <w:p w14:paraId="17CB17B3" w14:textId="77777777" w:rsidR="0061496B" w:rsidRPr="007D0EC9" w:rsidRDefault="0061496B" w:rsidP="007D0EC9">
      <w:pPr>
        <w:rPr>
          <w:rFonts w:ascii="Roboto" w:hAnsi="Roboto"/>
          <w:color w:val="000000"/>
          <w:sz w:val="18"/>
        </w:rPr>
      </w:pPr>
      <w:r w:rsidRPr="007D0EC9">
        <w:rPr>
          <w:rFonts w:ascii="Roboto" w:hAnsi="Roboto"/>
          <w:color w:val="000000"/>
          <w:sz w:val="18"/>
        </w:rPr>
        <w:t>4.2 Настоящий Договор регулируется законодательством Российской Федерации.</w:t>
      </w:r>
    </w:p>
    <w:p w14:paraId="6558E53F" w14:textId="77777777" w:rsidR="0061496B" w:rsidRPr="007D0EC9" w:rsidRDefault="0061496B" w:rsidP="007D0EC9">
      <w:pPr>
        <w:rPr>
          <w:rFonts w:ascii="Roboto" w:hAnsi="Roboto"/>
          <w:color w:val="000000"/>
          <w:sz w:val="18"/>
        </w:rPr>
      </w:pPr>
      <w:r w:rsidRPr="007D0EC9">
        <w:rPr>
          <w:rFonts w:ascii="Roboto" w:hAnsi="Roboto"/>
          <w:color w:val="000000"/>
          <w:sz w:val="18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будет передаваться на разрешение в Арбитражный суд Тюменской области.</w:t>
      </w:r>
    </w:p>
    <w:p w14:paraId="1E5F9D12" w14:textId="77777777" w:rsidR="0061496B" w:rsidRPr="007D0EC9" w:rsidRDefault="0061496B" w:rsidP="007D0EC9">
      <w:pPr>
        <w:rPr>
          <w:rFonts w:ascii="Roboto" w:hAnsi="Roboto"/>
          <w:color w:val="000000"/>
          <w:sz w:val="18"/>
        </w:rPr>
      </w:pPr>
      <w:r w:rsidRPr="007D0EC9">
        <w:rPr>
          <w:rFonts w:ascii="Roboto" w:hAnsi="Roboto"/>
          <w:color w:val="000000"/>
          <w:sz w:val="18"/>
        </w:rPr>
        <w:t>4.4 Настоящий Договор составлен в 2 (двух) имеющих одинаковую юридическую силу экземплярах, по одному для каждой из сторон.</w:t>
      </w:r>
    </w:p>
    <w:p w14:paraId="551986B1" w14:textId="77777777" w:rsidR="0082536A" w:rsidRPr="007D0EC9" w:rsidRDefault="0082536A" w:rsidP="007D0EC9">
      <w:pPr>
        <w:rPr>
          <w:rFonts w:ascii="Roboto" w:hAnsi="Roboto"/>
          <w:color w:val="000000"/>
          <w:sz w:val="18"/>
        </w:rPr>
      </w:pPr>
    </w:p>
    <w:p w14:paraId="4F511542" w14:textId="77777777" w:rsidR="00466C72" w:rsidRPr="007D0EC9" w:rsidRDefault="00466C72" w:rsidP="007D0EC9">
      <w:pPr>
        <w:jc w:val="center"/>
        <w:rPr>
          <w:rFonts w:ascii="Roboto" w:hAnsi="Roboto"/>
          <w:b/>
          <w:color w:val="000000"/>
          <w:sz w:val="18"/>
        </w:rPr>
      </w:pPr>
      <w:r w:rsidRPr="007D0EC9">
        <w:rPr>
          <w:rFonts w:ascii="Roboto" w:hAnsi="Roboto"/>
          <w:b/>
          <w:color w:val="000000"/>
          <w:sz w:val="18"/>
        </w:rPr>
        <w:t>5. Адреса и реквизиты сторон</w:t>
      </w:r>
    </w:p>
    <w:p w14:paraId="74A96076" w14:textId="77777777" w:rsidR="0082536A" w:rsidRPr="007D0EC9" w:rsidRDefault="0082536A" w:rsidP="007D0EC9">
      <w:pPr>
        <w:jc w:val="center"/>
        <w:rPr>
          <w:rFonts w:ascii="Roboto" w:hAnsi="Roboto"/>
          <w:b/>
          <w:color w:val="000000"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6C72" w:rsidRPr="007D0EC9" w14:paraId="0FE987E6" w14:textId="77777777" w:rsidTr="002A13AE">
        <w:tc>
          <w:tcPr>
            <w:tcW w:w="4785" w:type="dxa"/>
            <w:shd w:val="clear" w:color="auto" w:fill="auto"/>
          </w:tcPr>
          <w:p w14:paraId="20E686C1" w14:textId="77777777" w:rsidR="00466C72" w:rsidRPr="007D0EC9" w:rsidRDefault="00466C72" w:rsidP="007D0EC9">
            <w:pPr>
              <w:rPr>
                <w:rFonts w:ascii="Roboto" w:hAnsi="Roboto"/>
                <w:b/>
                <w:color w:val="000000"/>
                <w:sz w:val="18"/>
              </w:rPr>
            </w:pPr>
            <w:r w:rsidRPr="007D0EC9">
              <w:rPr>
                <w:rFonts w:ascii="Roboto" w:hAnsi="Roboto"/>
                <w:b/>
                <w:color w:val="000000"/>
                <w:sz w:val="18"/>
              </w:rPr>
              <w:t>Организатор:</w:t>
            </w:r>
          </w:p>
          <w:p w14:paraId="46CC6591" w14:textId="77777777" w:rsidR="00466C72" w:rsidRPr="007D0EC9" w:rsidRDefault="002A13AE" w:rsidP="007D0EC9">
            <w:pPr>
              <w:rPr>
                <w:rFonts w:ascii="Roboto" w:hAnsi="Roboto"/>
                <w:color w:val="000000"/>
                <w:sz w:val="18"/>
              </w:rPr>
            </w:pPr>
            <w:r w:rsidRPr="007D0EC9">
              <w:rPr>
                <w:rFonts w:ascii="Roboto" w:hAnsi="Roboto"/>
                <w:color w:val="000000"/>
                <w:sz w:val="18"/>
              </w:rPr>
              <w:t xml:space="preserve">Финансовый управляющий </w:t>
            </w:r>
            <w:r w:rsidR="007D0EC9" w:rsidRPr="007D0EC9">
              <w:rPr>
                <w:rFonts w:ascii="Roboto" w:hAnsi="Roboto"/>
                <w:color w:val="000000"/>
                <w:sz w:val="18"/>
              </w:rPr>
              <w:t>Ашрапова Ильгиза Ильфаровича</w:t>
            </w:r>
            <w:r w:rsidRPr="007D0EC9">
              <w:rPr>
                <w:rFonts w:ascii="Roboto" w:hAnsi="Roboto"/>
                <w:color w:val="000000"/>
                <w:sz w:val="18"/>
              </w:rPr>
              <w:t xml:space="preserve"> (ИНН </w:t>
            </w:r>
            <w:r w:rsidR="007D0EC9" w:rsidRPr="007D0EC9">
              <w:rPr>
                <w:rFonts w:ascii="Roboto" w:hAnsi="Roboto"/>
                <w:color w:val="000000"/>
                <w:sz w:val="18"/>
              </w:rPr>
              <w:t>723018587789</w:t>
            </w:r>
            <w:r w:rsidR="006B0E1F" w:rsidRPr="007D0EC9">
              <w:rPr>
                <w:rFonts w:ascii="Roboto" w:hAnsi="Roboto"/>
                <w:color w:val="000000"/>
                <w:sz w:val="18"/>
              </w:rPr>
              <w:t xml:space="preserve">, адрес: </w:t>
            </w:r>
            <w:r w:rsidR="007D0EC9" w:rsidRPr="007D0EC9">
              <w:rPr>
                <w:rFonts w:ascii="Roboto" w:hAnsi="Roboto"/>
                <w:color w:val="000000"/>
                <w:sz w:val="18"/>
              </w:rPr>
              <w:t>г.Тюмень, ул.Якова Точединова, д.36</w:t>
            </w:r>
            <w:r w:rsidR="006B0E1F" w:rsidRPr="007D0EC9">
              <w:rPr>
                <w:rFonts w:ascii="Roboto" w:hAnsi="Roboto"/>
                <w:color w:val="000000"/>
                <w:sz w:val="18"/>
              </w:rPr>
              <w:t xml:space="preserve">, паспорт </w:t>
            </w:r>
            <w:r w:rsidR="007D0EC9" w:rsidRPr="007D0EC9">
              <w:rPr>
                <w:rFonts w:ascii="Roboto" w:hAnsi="Roboto"/>
                <w:color w:val="000000"/>
                <w:sz w:val="18"/>
              </w:rPr>
              <w:t>71 16 235886</w:t>
            </w:r>
            <w:r w:rsidR="006B0E1F" w:rsidRPr="007D0EC9">
              <w:rPr>
                <w:rFonts w:ascii="Roboto" w:hAnsi="Roboto"/>
                <w:color w:val="000000"/>
                <w:sz w:val="18"/>
              </w:rPr>
              <w:t xml:space="preserve">, выдан </w:t>
            </w:r>
            <w:r w:rsidR="007D0EC9" w:rsidRPr="007D0EC9">
              <w:rPr>
                <w:rFonts w:ascii="Roboto" w:hAnsi="Roboto"/>
                <w:color w:val="000000"/>
                <w:sz w:val="18"/>
              </w:rPr>
              <w:t>Отделом УФМС России по Тюменской обл. в Центральном АО города Тюмени</w:t>
            </w:r>
            <w:r w:rsidR="006B0E1F" w:rsidRPr="007D0EC9">
              <w:rPr>
                <w:rFonts w:ascii="Roboto" w:hAnsi="Roboto"/>
                <w:color w:val="000000"/>
                <w:sz w:val="18"/>
              </w:rPr>
              <w:t xml:space="preserve">, дата выдачи: </w:t>
            </w:r>
            <w:r w:rsidR="007D0EC9" w:rsidRPr="007D0EC9">
              <w:rPr>
                <w:rFonts w:ascii="Roboto" w:hAnsi="Roboto"/>
                <w:color w:val="000000"/>
                <w:sz w:val="18"/>
              </w:rPr>
              <w:t>18.08.2016</w:t>
            </w:r>
            <w:r w:rsidR="006B0E1F" w:rsidRPr="007D0EC9">
              <w:rPr>
                <w:rFonts w:ascii="Roboto" w:hAnsi="Roboto"/>
                <w:color w:val="000000"/>
                <w:sz w:val="18"/>
              </w:rPr>
              <w:t xml:space="preserve">, код подразделения: </w:t>
            </w:r>
            <w:r w:rsidR="007D0EC9" w:rsidRPr="007D0EC9">
              <w:rPr>
                <w:rFonts w:ascii="Roboto" w:hAnsi="Roboto"/>
                <w:color w:val="000000"/>
                <w:sz w:val="18"/>
              </w:rPr>
              <w:t>720-003</w:t>
            </w:r>
            <w:r w:rsidRPr="007D0EC9">
              <w:rPr>
                <w:rFonts w:ascii="Roboto" w:hAnsi="Roboto"/>
                <w:color w:val="000000"/>
                <w:sz w:val="18"/>
              </w:rPr>
              <w:t xml:space="preserve">) Клыков Сергей Александрович (625046, г.Тюмень, ул.Широтная, д.168, кв.276). </w:t>
            </w:r>
          </w:p>
          <w:p w14:paraId="2A614225" w14:textId="77777777" w:rsidR="005063F5" w:rsidRPr="007D0EC9" w:rsidRDefault="005063F5" w:rsidP="007D0EC9">
            <w:pPr>
              <w:rPr>
                <w:rFonts w:ascii="Roboto" w:hAnsi="Roboto"/>
                <w:b/>
                <w:bCs/>
                <w:color w:val="000000"/>
                <w:sz w:val="18"/>
              </w:rPr>
            </w:pPr>
          </w:p>
          <w:p w14:paraId="70335071" w14:textId="77777777" w:rsidR="002A13AE" w:rsidRPr="007D0EC9" w:rsidRDefault="005063F5" w:rsidP="007D0EC9">
            <w:pPr>
              <w:rPr>
                <w:rFonts w:ascii="Roboto" w:hAnsi="Roboto"/>
                <w:color w:val="000000"/>
                <w:sz w:val="18"/>
              </w:rPr>
            </w:pPr>
            <w:r w:rsidRPr="007D0EC9">
              <w:rPr>
                <w:rFonts w:ascii="Roboto" w:hAnsi="Roboto"/>
                <w:b/>
                <w:bCs/>
                <w:color w:val="000000"/>
                <w:sz w:val="18"/>
              </w:rPr>
              <w:t>СПЕЦИАЛЬНЫЙ</w:t>
            </w:r>
            <w:r w:rsidRPr="007D0EC9">
              <w:rPr>
                <w:rFonts w:ascii="Roboto" w:hAnsi="Roboto"/>
                <w:color w:val="000000"/>
                <w:sz w:val="18"/>
              </w:rPr>
              <w:t xml:space="preserve"> расчетный счет </w:t>
            </w:r>
            <w:r w:rsidRPr="007D0EC9">
              <w:rPr>
                <w:rFonts w:ascii="Roboto" w:hAnsi="Roboto"/>
                <w:b/>
                <w:bCs/>
                <w:color w:val="000000"/>
                <w:sz w:val="18"/>
              </w:rPr>
              <w:t>ДЛЯ ЗАДАТКОВ</w:t>
            </w:r>
            <w:r w:rsidR="009616E5" w:rsidRPr="007D0EC9">
              <w:rPr>
                <w:rFonts w:ascii="Roboto" w:hAnsi="Roboto"/>
                <w:b/>
                <w:bCs/>
                <w:color w:val="000000"/>
                <w:sz w:val="18"/>
              </w:rPr>
              <w:t xml:space="preserve"> №</w:t>
            </w:r>
            <w:r w:rsidR="007D0EC9" w:rsidRPr="007D0EC9">
              <w:rPr>
                <w:rFonts w:ascii="Roboto" w:hAnsi="Roboto"/>
                <w:b/>
                <w:bCs/>
                <w:color w:val="000000"/>
                <w:sz w:val="18"/>
              </w:rPr>
              <w:t>40817810850201171505</w:t>
            </w:r>
            <w:r w:rsidR="007D0EC9" w:rsidRPr="007D0EC9">
              <w:rPr>
                <w:rFonts w:ascii="Roboto" w:hAnsi="Roboto"/>
                <w:color w:val="000000"/>
                <w:sz w:val="18"/>
              </w:rPr>
              <w:t xml:space="preserve"> </w:t>
            </w:r>
            <w:r w:rsidR="009616E5" w:rsidRPr="007D0EC9">
              <w:rPr>
                <w:rFonts w:ascii="Roboto" w:hAnsi="Roboto"/>
                <w:color w:val="000000"/>
                <w:sz w:val="18"/>
                <w:shd w:val="clear" w:color="auto" w:fill="FFFFFF"/>
              </w:rPr>
              <w:t>о</w:t>
            </w:r>
            <w:r w:rsidRPr="007D0EC9">
              <w:rPr>
                <w:rFonts w:ascii="Roboto" w:hAnsi="Roboto"/>
                <w:color w:val="000000"/>
                <w:sz w:val="18"/>
              </w:rPr>
              <w:t xml:space="preserve">ткрытый в </w:t>
            </w:r>
            <w:r w:rsidR="007D0EC9" w:rsidRPr="007D0EC9">
              <w:rPr>
                <w:rFonts w:ascii="Roboto" w:hAnsi="Roboto"/>
                <w:sz w:val="18"/>
              </w:rPr>
              <w:t>ФИЛИАЛ "ЦЕНТРАЛЬНЫЙ" ПАО "СОВКОМБАНК" (ИНН 4401116480, ОГРН 1144400000425)</w:t>
            </w:r>
            <w:r w:rsidRPr="007D0EC9">
              <w:rPr>
                <w:rFonts w:ascii="Roboto" w:hAnsi="Roboto"/>
                <w:color w:val="000000"/>
                <w:sz w:val="18"/>
              </w:rPr>
              <w:t xml:space="preserve">, БИК: </w:t>
            </w:r>
            <w:r w:rsidR="007D0EC9" w:rsidRPr="007D0EC9">
              <w:rPr>
                <w:rFonts w:ascii="Roboto" w:hAnsi="Roboto"/>
                <w:sz w:val="18"/>
              </w:rPr>
              <w:t>045004763</w:t>
            </w:r>
            <w:r w:rsidRPr="007D0EC9">
              <w:rPr>
                <w:rFonts w:ascii="Roboto" w:hAnsi="Roboto"/>
                <w:color w:val="000000"/>
                <w:sz w:val="18"/>
              </w:rPr>
              <w:t xml:space="preserve">, </w:t>
            </w:r>
            <w:proofErr w:type="spellStart"/>
            <w:r w:rsidRPr="007D0EC9">
              <w:rPr>
                <w:rFonts w:ascii="Roboto" w:hAnsi="Roboto"/>
                <w:color w:val="000000"/>
                <w:sz w:val="18"/>
              </w:rPr>
              <w:t>кор</w:t>
            </w:r>
            <w:proofErr w:type="spellEnd"/>
            <w:r w:rsidRPr="007D0EC9">
              <w:rPr>
                <w:rFonts w:ascii="Roboto" w:hAnsi="Roboto"/>
                <w:color w:val="000000"/>
                <w:sz w:val="18"/>
              </w:rPr>
              <w:t>/</w:t>
            </w:r>
            <w:proofErr w:type="spellStart"/>
            <w:r w:rsidRPr="007D0EC9">
              <w:rPr>
                <w:rFonts w:ascii="Roboto" w:hAnsi="Roboto"/>
                <w:color w:val="000000"/>
                <w:sz w:val="18"/>
              </w:rPr>
              <w:t>сч</w:t>
            </w:r>
            <w:proofErr w:type="spellEnd"/>
            <w:r w:rsidRPr="007D0EC9">
              <w:rPr>
                <w:rFonts w:ascii="Roboto" w:hAnsi="Roboto"/>
                <w:color w:val="000000"/>
                <w:sz w:val="18"/>
              </w:rPr>
              <w:t xml:space="preserve"> </w:t>
            </w:r>
            <w:r w:rsidR="007D0EC9" w:rsidRPr="007D0EC9">
              <w:rPr>
                <w:rFonts w:ascii="Roboto" w:hAnsi="Roboto"/>
                <w:sz w:val="18"/>
              </w:rPr>
              <w:t>30101810150040000763</w:t>
            </w:r>
          </w:p>
          <w:p w14:paraId="7BA1F86E" w14:textId="77777777" w:rsidR="002A13AE" w:rsidRPr="007D0EC9" w:rsidRDefault="002A13AE" w:rsidP="007D0EC9">
            <w:pPr>
              <w:rPr>
                <w:rFonts w:ascii="Roboto" w:hAnsi="Roboto"/>
                <w:color w:val="000000"/>
                <w:sz w:val="18"/>
              </w:rPr>
            </w:pPr>
          </w:p>
          <w:p w14:paraId="0FC49E0F" w14:textId="77777777" w:rsidR="004836E4" w:rsidRPr="007D0EC9" w:rsidRDefault="004836E4" w:rsidP="007D0EC9">
            <w:pPr>
              <w:rPr>
                <w:rFonts w:ascii="Roboto" w:hAnsi="Roboto"/>
                <w:color w:val="000000"/>
                <w:sz w:val="18"/>
              </w:rPr>
            </w:pPr>
            <w:r w:rsidRPr="007D0EC9">
              <w:rPr>
                <w:rFonts w:ascii="Roboto" w:hAnsi="Roboto"/>
                <w:b/>
                <w:color w:val="000000"/>
                <w:sz w:val="18"/>
              </w:rPr>
              <w:t>Финансовый управляющий</w:t>
            </w:r>
          </w:p>
          <w:p w14:paraId="04F04FF0" w14:textId="77777777" w:rsidR="002A13AE" w:rsidRPr="007D0EC9" w:rsidRDefault="002A13AE" w:rsidP="007D0EC9">
            <w:pPr>
              <w:rPr>
                <w:rFonts w:ascii="Roboto" w:hAnsi="Roboto"/>
                <w:color w:val="000000"/>
                <w:sz w:val="18"/>
              </w:rPr>
            </w:pPr>
          </w:p>
          <w:p w14:paraId="12375D4B" w14:textId="77777777" w:rsidR="002A13AE" w:rsidRPr="007D0EC9" w:rsidRDefault="002A13AE" w:rsidP="007D0EC9">
            <w:pPr>
              <w:rPr>
                <w:rFonts w:ascii="Roboto" w:hAnsi="Roboto"/>
                <w:color w:val="000000"/>
                <w:sz w:val="18"/>
              </w:rPr>
            </w:pPr>
            <w:r w:rsidRPr="007D0EC9">
              <w:rPr>
                <w:rFonts w:ascii="Roboto" w:hAnsi="Roboto"/>
                <w:color w:val="000000"/>
                <w:sz w:val="18"/>
              </w:rPr>
              <w:t>___________/Клыков Сергей Александрович</w:t>
            </w:r>
            <w:r w:rsidR="00D22EB6" w:rsidRPr="007D0EC9">
              <w:rPr>
                <w:rFonts w:ascii="Roboto" w:hAnsi="Roboto"/>
                <w:color w:val="000000"/>
                <w:sz w:val="18"/>
              </w:rPr>
              <w:t>/</w:t>
            </w:r>
          </w:p>
        </w:tc>
        <w:tc>
          <w:tcPr>
            <w:tcW w:w="4786" w:type="dxa"/>
            <w:shd w:val="clear" w:color="auto" w:fill="auto"/>
          </w:tcPr>
          <w:p w14:paraId="7102B513" w14:textId="77777777" w:rsidR="00466C72" w:rsidRPr="007D0EC9" w:rsidRDefault="00466C72" w:rsidP="007D0EC9">
            <w:pPr>
              <w:jc w:val="both"/>
              <w:rPr>
                <w:rFonts w:ascii="Roboto" w:hAnsi="Roboto"/>
                <w:b/>
                <w:color w:val="000000"/>
                <w:sz w:val="18"/>
              </w:rPr>
            </w:pPr>
            <w:r w:rsidRPr="007D0EC9">
              <w:rPr>
                <w:rFonts w:ascii="Roboto" w:hAnsi="Roboto"/>
                <w:b/>
                <w:color w:val="000000"/>
                <w:sz w:val="18"/>
              </w:rPr>
              <w:t>Претендент:</w:t>
            </w:r>
          </w:p>
        </w:tc>
      </w:tr>
    </w:tbl>
    <w:p w14:paraId="0D0F4EE9" w14:textId="77777777" w:rsidR="00466C72" w:rsidRPr="007D0EC9" w:rsidRDefault="00466C72" w:rsidP="007D0EC9">
      <w:pPr>
        <w:jc w:val="both"/>
        <w:rPr>
          <w:rFonts w:ascii="Roboto" w:hAnsi="Roboto"/>
          <w:color w:val="000000"/>
          <w:sz w:val="18"/>
        </w:rPr>
      </w:pPr>
    </w:p>
    <w:p w14:paraId="1F52F7A5" w14:textId="77777777" w:rsidR="0061496B" w:rsidRPr="007D0EC9" w:rsidRDefault="0061496B" w:rsidP="007D0EC9">
      <w:pPr>
        <w:rPr>
          <w:rFonts w:ascii="Roboto" w:hAnsi="Roboto"/>
          <w:color w:val="000000"/>
          <w:sz w:val="18"/>
        </w:rPr>
      </w:pPr>
    </w:p>
    <w:sectPr w:rsidR="0061496B" w:rsidRPr="007D0EC9" w:rsidSect="00ED3C5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7347A" w14:textId="77777777" w:rsidR="004759E2" w:rsidRDefault="004759E2">
      <w:r>
        <w:separator/>
      </w:r>
    </w:p>
  </w:endnote>
  <w:endnote w:type="continuationSeparator" w:id="0">
    <w:p w14:paraId="7E3BB4A8" w14:textId="77777777" w:rsidR="004759E2" w:rsidRDefault="0047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2F0EF" w14:textId="77777777" w:rsidR="004759E2" w:rsidRDefault="004759E2">
      <w:r>
        <w:separator/>
      </w:r>
    </w:p>
  </w:footnote>
  <w:footnote w:type="continuationSeparator" w:id="0">
    <w:p w14:paraId="0392CE31" w14:textId="77777777" w:rsidR="004759E2" w:rsidRDefault="00475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0C05"/>
    <w:multiLevelType w:val="multilevel"/>
    <w:tmpl w:val="02528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D1"/>
    <w:rsid w:val="000004BC"/>
    <w:rsid w:val="00004B5E"/>
    <w:rsid w:val="00005E9A"/>
    <w:rsid w:val="00014E24"/>
    <w:rsid w:val="00017AB2"/>
    <w:rsid w:val="000325EA"/>
    <w:rsid w:val="00035CA7"/>
    <w:rsid w:val="00043ABD"/>
    <w:rsid w:val="0005062F"/>
    <w:rsid w:val="000609BC"/>
    <w:rsid w:val="000944B8"/>
    <w:rsid w:val="000A5AE8"/>
    <w:rsid w:val="000F0494"/>
    <w:rsid w:val="000F3817"/>
    <w:rsid w:val="000F61D9"/>
    <w:rsid w:val="00110C1F"/>
    <w:rsid w:val="00134B71"/>
    <w:rsid w:val="0015269B"/>
    <w:rsid w:val="00153162"/>
    <w:rsid w:val="001965F8"/>
    <w:rsid w:val="001C092B"/>
    <w:rsid w:val="001E6A2C"/>
    <w:rsid w:val="001F5202"/>
    <w:rsid w:val="00256C27"/>
    <w:rsid w:val="00257147"/>
    <w:rsid w:val="00267DE1"/>
    <w:rsid w:val="00274BE5"/>
    <w:rsid w:val="002A0989"/>
    <w:rsid w:val="002A13AE"/>
    <w:rsid w:val="002B4674"/>
    <w:rsid w:val="002C0A69"/>
    <w:rsid w:val="002D7C64"/>
    <w:rsid w:val="002E212A"/>
    <w:rsid w:val="002E4540"/>
    <w:rsid w:val="002E4C26"/>
    <w:rsid w:val="002F706D"/>
    <w:rsid w:val="0034004A"/>
    <w:rsid w:val="00344E37"/>
    <w:rsid w:val="00353D66"/>
    <w:rsid w:val="003777DF"/>
    <w:rsid w:val="00384F0C"/>
    <w:rsid w:val="00386085"/>
    <w:rsid w:val="0039641F"/>
    <w:rsid w:val="00397BC5"/>
    <w:rsid w:val="003B457B"/>
    <w:rsid w:val="003C2BBF"/>
    <w:rsid w:val="003E6AEA"/>
    <w:rsid w:val="003F0177"/>
    <w:rsid w:val="00404A2F"/>
    <w:rsid w:val="00420002"/>
    <w:rsid w:val="004334CD"/>
    <w:rsid w:val="00444B5A"/>
    <w:rsid w:val="00462044"/>
    <w:rsid w:val="00466C72"/>
    <w:rsid w:val="00467ECF"/>
    <w:rsid w:val="004759E2"/>
    <w:rsid w:val="0047702D"/>
    <w:rsid w:val="004836E4"/>
    <w:rsid w:val="004B1969"/>
    <w:rsid w:val="004C1674"/>
    <w:rsid w:val="004F6AC8"/>
    <w:rsid w:val="005063F5"/>
    <w:rsid w:val="00512E36"/>
    <w:rsid w:val="00516DFA"/>
    <w:rsid w:val="0052055D"/>
    <w:rsid w:val="00526D7B"/>
    <w:rsid w:val="005538CA"/>
    <w:rsid w:val="00590B09"/>
    <w:rsid w:val="005B0A74"/>
    <w:rsid w:val="0061496B"/>
    <w:rsid w:val="00615605"/>
    <w:rsid w:val="00627966"/>
    <w:rsid w:val="006370F9"/>
    <w:rsid w:val="00650ADC"/>
    <w:rsid w:val="00667BF7"/>
    <w:rsid w:val="006737E3"/>
    <w:rsid w:val="00674AEE"/>
    <w:rsid w:val="0068253F"/>
    <w:rsid w:val="00692E4E"/>
    <w:rsid w:val="006A7B33"/>
    <w:rsid w:val="006B0E1F"/>
    <w:rsid w:val="006B596F"/>
    <w:rsid w:val="006C546F"/>
    <w:rsid w:val="006C6DEC"/>
    <w:rsid w:val="006D455E"/>
    <w:rsid w:val="006E3011"/>
    <w:rsid w:val="006F196E"/>
    <w:rsid w:val="00707CBD"/>
    <w:rsid w:val="00733EC9"/>
    <w:rsid w:val="00742292"/>
    <w:rsid w:val="00751D02"/>
    <w:rsid w:val="00757765"/>
    <w:rsid w:val="00787D74"/>
    <w:rsid w:val="007923D1"/>
    <w:rsid w:val="007D0EC9"/>
    <w:rsid w:val="007E075D"/>
    <w:rsid w:val="007F3638"/>
    <w:rsid w:val="00801D2C"/>
    <w:rsid w:val="00805072"/>
    <w:rsid w:val="00820ADC"/>
    <w:rsid w:val="0082536A"/>
    <w:rsid w:val="0084358F"/>
    <w:rsid w:val="008439BB"/>
    <w:rsid w:val="00847E2E"/>
    <w:rsid w:val="008623D7"/>
    <w:rsid w:val="00877609"/>
    <w:rsid w:val="008B4DEC"/>
    <w:rsid w:val="008B65E3"/>
    <w:rsid w:val="008D4D8B"/>
    <w:rsid w:val="008F5C54"/>
    <w:rsid w:val="008F6C63"/>
    <w:rsid w:val="009001B9"/>
    <w:rsid w:val="00900DE3"/>
    <w:rsid w:val="00914A87"/>
    <w:rsid w:val="00921E05"/>
    <w:rsid w:val="009348F6"/>
    <w:rsid w:val="00943F2A"/>
    <w:rsid w:val="00947B9C"/>
    <w:rsid w:val="009616E5"/>
    <w:rsid w:val="0097082C"/>
    <w:rsid w:val="0098285D"/>
    <w:rsid w:val="009A4B52"/>
    <w:rsid w:val="009A723A"/>
    <w:rsid w:val="00A030E6"/>
    <w:rsid w:val="00A21956"/>
    <w:rsid w:val="00A268A5"/>
    <w:rsid w:val="00A31B88"/>
    <w:rsid w:val="00A31C23"/>
    <w:rsid w:val="00A45841"/>
    <w:rsid w:val="00A90456"/>
    <w:rsid w:val="00AA1F30"/>
    <w:rsid w:val="00AB7CF9"/>
    <w:rsid w:val="00AD7462"/>
    <w:rsid w:val="00B25868"/>
    <w:rsid w:val="00B43AED"/>
    <w:rsid w:val="00B660BD"/>
    <w:rsid w:val="00B82B7D"/>
    <w:rsid w:val="00BD55AD"/>
    <w:rsid w:val="00BF2A53"/>
    <w:rsid w:val="00C11272"/>
    <w:rsid w:val="00C453CD"/>
    <w:rsid w:val="00C50A10"/>
    <w:rsid w:val="00C66108"/>
    <w:rsid w:val="00C75F8A"/>
    <w:rsid w:val="00CC336D"/>
    <w:rsid w:val="00D04E10"/>
    <w:rsid w:val="00D22EB6"/>
    <w:rsid w:val="00D24E0D"/>
    <w:rsid w:val="00D32DDC"/>
    <w:rsid w:val="00D33B5A"/>
    <w:rsid w:val="00D46AF7"/>
    <w:rsid w:val="00D51054"/>
    <w:rsid w:val="00D75C9A"/>
    <w:rsid w:val="00D91037"/>
    <w:rsid w:val="00DA58C2"/>
    <w:rsid w:val="00DB6181"/>
    <w:rsid w:val="00DE4B04"/>
    <w:rsid w:val="00DF1663"/>
    <w:rsid w:val="00E54ADD"/>
    <w:rsid w:val="00E65C08"/>
    <w:rsid w:val="00ED3C5B"/>
    <w:rsid w:val="00ED5339"/>
    <w:rsid w:val="00EE4F90"/>
    <w:rsid w:val="00EE6A35"/>
    <w:rsid w:val="00F37E25"/>
    <w:rsid w:val="00F72B87"/>
    <w:rsid w:val="00F82196"/>
    <w:rsid w:val="00F86903"/>
    <w:rsid w:val="00FA0601"/>
    <w:rsid w:val="00FC1841"/>
    <w:rsid w:val="00FC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026BF"/>
  <w15:chartTrackingRefBased/>
  <w15:docId w15:val="{186A20E0-1A33-4794-BC93-1720ABF7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3D1"/>
  </w:style>
  <w:style w:type="paragraph" w:styleId="1">
    <w:name w:val="heading 1"/>
    <w:basedOn w:val="a"/>
    <w:next w:val="a"/>
    <w:link w:val="10"/>
    <w:qFormat/>
    <w:rsid w:val="00D32D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rsid w:val="007923D1"/>
    <w:pPr>
      <w:autoSpaceDE w:val="0"/>
      <w:autoSpaceDN w:val="0"/>
      <w:jc w:val="center"/>
    </w:pPr>
    <w:rPr>
      <w:b/>
      <w:bCs/>
      <w:sz w:val="40"/>
      <w:szCs w:val="40"/>
      <w:lang w:val="x-none" w:eastAsia="x-none"/>
    </w:rPr>
  </w:style>
  <w:style w:type="paragraph" w:styleId="2">
    <w:name w:val="Body Text Indent 2"/>
    <w:basedOn w:val="a"/>
    <w:link w:val="20"/>
    <w:rsid w:val="007923D1"/>
    <w:pPr>
      <w:autoSpaceDE w:val="0"/>
      <w:autoSpaceDN w:val="0"/>
      <w:ind w:left="-90" w:firstLine="630"/>
      <w:jc w:val="both"/>
    </w:pPr>
    <w:rPr>
      <w:lang w:val="x-none" w:eastAsia="x-none"/>
    </w:rPr>
  </w:style>
  <w:style w:type="paragraph" w:customStyle="1" w:styleId="ConsNonformat">
    <w:name w:val="ConsNonformat"/>
    <w:rsid w:val="007923D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7923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79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75C9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5C9A"/>
    <w:pPr>
      <w:tabs>
        <w:tab w:val="center" w:pos="4677"/>
        <w:tab w:val="right" w:pos="9355"/>
      </w:tabs>
    </w:pPr>
  </w:style>
  <w:style w:type="paragraph" w:styleId="a8">
    <w:name w:val="Обычный (веб)"/>
    <w:basedOn w:val="a"/>
    <w:rsid w:val="006E301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D32DDC"/>
    <w:rPr>
      <w:rFonts w:ascii="Arial" w:hAnsi="Arial" w:cs="Arial"/>
      <w:b/>
      <w:bCs/>
      <w:kern w:val="32"/>
      <w:sz w:val="32"/>
      <w:szCs w:val="32"/>
    </w:rPr>
  </w:style>
  <w:style w:type="paragraph" w:customStyle="1" w:styleId="Nonformat">
    <w:name w:val="Nonformat"/>
    <w:basedOn w:val="a"/>
    <w:rsid w:val="00D32DDC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character" w:customStyle="1" w:styleId="a4">
    <w:name w:val="Название Знак"/>
    <w:link w:val="a3"/>
    <w:rsid w:val="00A90456"/>
    <w:rPr>
      <w:b/>
      <w:bCs/>
      <w:sz w:val="40"/>
      <w:szCs w:val="40"/>
    </w:rPr>
  </w:style>
  <w:style w:type="character" w:customStyle="1" w:styleId="20">
    <w:name w:val="Основной текст с отступом 2 Знак"/>
    <w:link w:val="2"/>
    <w:rsid w:val="00A90456"/>
    <w:rPr>
      <w:sz w:val="24"/>
      <w:szCs w:val="24"/>
    </w:rPr>
  </w:style>
  <w:style w:type="character" w:customStyle="1" w:styleId="apple-converted-space">
    <w:name w:val="apple-converted-space"/>
    <w:basedOn w:val="a0"/>
    <w:rsid w:val="00256C27"/>
  </w:style>
  <w:style w:type="character" w:styleId="a9">
    <w:name w:val="Hyperlink"/>
    <w:uiPriority w:val="99"/>
    <w:unhideWhenUsed/>
    <w:rsid w:val="00256C27"/>
    <w:rPr>
      <w:color w:val="0000FF"/>
      <w:u w:val="single"/>
    </w:rPr>
  </w:style>
  <w:style w:type="paragraph" w:styleId="aa">
    <w:name w:val="Balloon Text"/>
    <w:basedOn w:val="a"/>
    <w:link w:val="ab"/>
    <w:rsid w:val="00E54A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54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</vt:lpstr>
    </vt:vector>
  </TitlesOfParts>
  <Company>Reanimator Extreme Edition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</dc:title>
  <dc:subject/>
  <dc:creator>User</dc:creator>
  <cp:keywords/>
  <cp:lastModifiedBy>Sergey</cp:lastModifiedBy>
  <cp:revision>2</cp:revision>
  <cp:lastPrinted>2017-04-21T11:48:00Z</cp:lastPrinted>
  <dcterms:created xsi:type="dcterms:W3CDTF">2025-10-25T17:03:00Z</dcterms:created>
  <dcterms:modified xsi:type="dcterms:W3CDTF">2025-10-25T17:03:00Z</dcterms:modified>
</cp:coreProperties>
</file>