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2E3A9" w14:textId="0C699C57" w:rsidR="0091144D" w:rsidRPr="003118A1" w:rsidRDefault="00402A09" w:rsidP="0091144D">
      <w:pPr>
        <w:pStyle w:val="ConsTitle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Договор</w:t>
      </w:r>
      <w:r w:rsidR="0091144D" w:rsidRPr="003118A1">
        <w:rPr>
          <w:rFonts w:ascii="Times New Roman" w:hAnsi="Times New Roman"/>
          <w:sz w:val="22"/>
          <w:szCs w:val="22"/>
        </w:rPr>
        <w:t xml:space="preserve"> купли-продажи </w:t>
      </w:r>
      <w:r>
        <w:rPr>
          <w:rFonts w:ascii="Times New Roman" w:hAnsi="Times New Roman"/>
          <w:sz w:val="22"/>
          <w:szCs w:val="22"/>
        </w:rPr>
        <w:t>транспортного средства</w:t>
      </w:r>
      <w:r w:rsidR="0091144D" w:rsidRPr="003118A1">
        <w:rPr>
          <w:rFonts w:ascii="Times New Roman" w:hAnsi="Times New Roman"/>
          <w:sz w:val="22"/>
          <w:szCs w:val="22"/>
        </w:rPr>
        <w:t xml:space="preserve"> </w:t>
      </w:r>
    </w:p>
    <w:p w14:paraId="1FE48AAF" w14:textId="77777777" w:rsidR="0091144D" w:rsidRPr="003118A1" w:rsidRDefault="0091144D" w:rsidP="0091144D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2C94182E" w14:textId="77777777" w:rsidR="00EC7943" w:rsidRDefault="0091144D" w:rsidP="00EC7943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3118A1">
        <w:rPr>
          <w:rFonts w:ascii="Times New Roman" w:hAnsi="Times New Roman"/>
          <w:b/>
          <w:sz w:val="22"/>
          <w:szCs w:val="22"/>
        </w:rPr>
        <w:t xml:space="preserve">город Санкт-Петербург                                                                              </w:t>
      </w:r>
      <w:r w:rsidR="00402A09">
        <w:rPr>
          <w:rFonts w:ascii="Times New Roman" w:hAnsi="Times New Roman"/>
          <w:b/>
          <w:sz w:val="22"/>
          <w:szCs w:val="22"/>
        </w:rPr>
        <w:t xml:space="preserve">                                 </w:t>
      </w:r>
    </w:p>
    <w:p w14:paraId="1DA92F92" w14:textId="0907FA1A" w:rsidR="0091144D" w:rsidRPr="00EC7943" w:rsidRDefault="00EC7943" w:rsidP="00EC7943">
      <w:pPr>
        <w:pStyle w:val="ConsNonformat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                                         </w:t>
      </w:r>
      <w:r w:rsidRPr="00EC7943">
        <w:rPr>
          <w:rFonts w:ascii="Times New Roman" w:hAnsi="Times New Roman"/>
          <w:bCs/>
          <w:sz w:val="22"/>
          <w:szCs w:val="22"/>
        </w:rPr>
        <w:t xml:space="preserve">две тысячи двадцать </w:t>
      </w:r>
      <w:r>
        <w:rPr>
          <w:rFonts w:ascii="Times New Roman" w:hAnsi="Times New Roman"/>
          <w:bCs/>
          <w:sz w:val="22"/>
          <w:szCs w:val="22"/>
        </w:rPr>
        <w:t>пятого</w:t>
      </w:r>
      <w:r w:rsidRPr="00EC7943">
        <w:rPr>
          <w:rFonts w:ascii="Times New Roman" w:hAnsi="Times New Roman"/>
          <w:bCs/>
          <w:sz w:val="22"/>
          <w:szCs w:val="22"/>
        </w:rPr>
        <w:t xml:space="preserve"> года</w:t>
      </w:r>
    </w:p>
    <w:p w14:paraId="7E92BF43" w14:textId="77777777" w:rsidR="0091144D" w:rsidRPr="003118A1" w:rsidRDefault="0091144D" w:rsidP="0091144D">
      <w:pPr>
        <w:pStyle w:val="ConsNonformat"/>
        <w:jc w:val="center"/>
        <w:rPr>
          <w:rFonts w:ascii="Times New Roman" w:hAnsi="Times New Roman"/>
          <w:b/>
          <w:sz w:val="22"/>
          <w:szCs w:val="22"/>
        </w:rPr>
      </w:pPr>
    </w:p>
    <w:p w14:paraId="5EC07BA1" w14:textId="77777777" w:rsidR="0091144D" w:rsidRDefault="0091144D" w:rsidP="0091144D">
      <w:pPr>
        <w:rPr>
          <w:bCs/>
          <w:iCs/>
          <w:sz w:val="22"/>
          <w:szCs w:val="22"/>
        </w:rPr>
      </w:pPr>
      <w:r w:rsidRPr="003118A1">
        <w:rPr>
          <w:bCs/>
          <w:iCs/>
          <w:sz w:val="22"/>
          <w:szCs w:val="22"/>
        </w:rPr>
        <w:t xml:space="preserve">Общество с ограниченной ответственностью «ТехИндустрия» (ИНН 7839063685) в лице конкурсного управляющего Ермолаевой Анны Викторовны (ИНН 510705251250), действующей на основании решения Арбитражного суда города Санкт-Петербурга и Ленинградской области от 02.07.2021 года по делу А56-56739/2020 о введении в отношении ООО «ТехИндустрия» процедуры банкротства — конкурсное производство, именуемое в дальнейшем </w:t>
      </w:r>
      <w:r>
        <w:rPr>
          <w:bCs/>
          <w:iCs/>
          <w:sz w:val="22"/>
          <w:szCs w:val="22"/>
        </w:rPr>
        <w:t>«Продавец»,  с одной стороны, и</w:t>
      </w:r>
      <w:r w:rsidRPr="003118A1">
        <w:rPr>
          <w:bCs/>
          <w:iCs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>_________________________________________________________________________________________________________________________________________________________________</w:t>
      </w:r>
      <w:r w:rsidRPr="003118A1">
        <w:rPr>
          <w:bCs/>
          <w:iCs/>
          <w:sz w:val="22"/>
          <w:szCs w:val="22"/>
        </w:rPr>
        <w:t>, именуем</w:t>
      </w:r>
      <w:r>
        <w:rPr>
          <w:bCs/>
          <w:iCs/>
          <w:sz w:val="22"/>
          <w:szCs w:val="22"/>
        </w:rPr>
        <w:t>ый</w:t>
      </w:r>
      <w:r w:rsidRPr="003118A1">
        <w:rPr>
          <w:bCs/>
          <w:iCs/>
          <w:sz w:val="22"/>
          <w:szCs w:val="22"/>
        </w:rPr>
        <w:t xml:space="preserve"> в дальнейшем «Покупатель»,  с другой стороны, в дальнейшем совместно именуемые «Стороны», заключили настоящий договор о нижеследующем:</w:t>
      </w:r>
    </w:p>
    <w:p w14:paraId="1953A6EF" w14:textId="77777777" w:rsidR="0091144D" w:rsidRPr="006D0856" w:rsidRDefault="0091144D" w:rsidP="0091144D">
      <w:pPr>
        <w:rPr>
          <w:sz w:val="28"/>
          <w:szCs w:val="28"/>
        </w:rPr>
      </w:pPr>
    </w:p>
    <w:p w14:paraId="3937D154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предмет договора</w:t>
      </w:r>
    </w:p>
    <w:p w14:paraId="2D664754" w14:textId="4E4ADD8D" w:rsidR="0091144D" w:rsidRPr="0091144D" w:rsidRDefault="0091144D" w:rsidP="0091144D">
      <w:pPr>
        <w:pStyle w:val="Default"/>
        <w:numPr>
          <w:ilvl w:val="0"/>
          <w:numId w:val="1"/>
        </w:numPr>
        <w:jc w:val="both"/>
      </w:pPr>
      <w:r w:rsidRPr="003118A1">
        <w:rPr>
          <w:sz w:val="22"/>
          <w:szCs w:val="22"/>
        </w:rPr>
        <w:t xml:space="preserve">В соответствии с настоящим Договором Продавец обязуется передать в собственность, а Покупатель принять и оплатить следующее имущество: </w:t>
      </w:r>
      <w:r w:rsidR="00402A09" w:rsidRPr="00402A09">
        <w:rPr>
          <w:sz w:val="22"/>
          <w:szCs w:val="22"/>
        </w:rPr>
        <w:t>легковой автомобиль МЕРСЕДЕС-БЕНЦ S 400 4MATIC MAYBACH, 2016 год выпуска, гос. номер B181ВА198, VIN WDD2229671A291157</w:t>
      </w:r>
      <w:r w:rsidRPr="0091144D">
        <w:rPr>
          <w:sz w:val="22"/>
          <w:szCs w:val="22"/>
        </w:rPr>
        <w:t>, далее по тексту Имущество.</w:t>
      </w:r>
    </w:p>
    <w:p w14:paraId="47CB23C1" w14:textId="77777777" w:rsidR="0091144D" w:rsidRDefault="0091144D" w:rsidP="0091144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Оплата Покупателем за имущество, указанное в п. 1 настоящего Договора, означает </w:t>
      </w:r>
      <w:r w:rsidRPr="00C3638A">
        <w:rPr>
          <w:sz w:val="22"/>
          <w:szCs w:val="22"/>
        </w:rPr>
        <w:t xml:space="preserve">осведомленность и согласие Покупателя с техническим состоянием </w:t>
      </w:r>
      <w:r>
        <w:rPr>
          <w:sz w:val="22"/>
          <w:szCs w:val="22"/>
        </w:rPr>
        <w:t>имущества, указанного в п. 1 настоящего Договора.</w:t>
      </w:r>
    </w:p>
    <w:p w14:paraId="1E790AC4" w14:textId="1EF59D57" w:rsidR="0091144D" w:rsidRPr="002F79E6" w:rsidRDefault="0091144D" w:rsidP="0091144D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 w:rsidRPr="002F79E6">
        <w:rPr>
          <w:sz w:val="22"/>
          <w:szCs w:val="22"/>
        </w:rPr>
        <w:t xml:space="preserve">Ответственность за сохранность Имущества и риск случайной гибели или случайного повреждения Имущества переходит на Покупателя с момента передачи Имущества </w:t>
      </w:r>
      <w:r>
        <w:rPr>
          <w:sz w:val="22"/>
          <w:szCs w:val="22"/>
        </w:rPr>
        <w:t>Покупателю</w:t>
      </w:r>
      <w:r w:rsidRPr="002F79E6">
        <w:rPr>
          <w:sz w:val="22"/>
          <w:szCs w:val="22"/>
        </w:rPr>
        <w:t xml:space="preserve">. </w:t>
      </w:r>
    </w:p>
    <w:p w14:paraId="249ECC82" w14:textId="77777777" w:rsidR="0091144D" w:rsidRPr="003118A1" w:rsidRDefault="0091144D" w:rsidP="0091144D">
      <w:pPr>
        <w:pStyle w:val="Default"/>
        <w:ind w:left="720"/>
        <w:jc w:val="both"/>
        <w:rPr>
          <w:sz w:val="22"/>
          <w:szCs w:val="22"/>
        </w:rPr>
      </w:pPr>
    </w:p>
    <w:p w14:paraId="7B185FC1" w14:textId="77777777" w:rsidR="0091144D" w:rsidRPr="003118A1" w:rsidRDefault="0091144D" w:rsidP="0091144D">
      <w:pPr>
        <w:ind w:firstLine="0"/>
        <w:jc w:val="center"/>
        <w:rPr>
          <w:b/>
          <w:caps/>
          <w:sz w:val="22"/>
          <w:szCs w:val="22"/>
        </w:rPr>
      </w:pPr>
      <w:r w:rsidRPr="003118A1">
        <w:rPr>
          <w:sz w:val="22"/>
          <w:szCs w:val="22"/>
        </w:rPr>
        <w:t xml:space="preserve">  </w:t>
      </w:r>
      <w:r w:rsidRPr="003118A1">
        <w:rPr>
          <w:b/>
          <w:caps/>
          <w:sz w:val="22"/>
          <w:szCs w:val="22"/>
        </w:rPr>
        <w:t>права и обязанности ПРОДАВЦА</w:t>
      </w:r>
    </w:p>
    <w:p w14:paraId="711E68B8" w14:textId="77777777" w:rsidR="0091144D" w:rsidRPr="003118A1" w:rsidRDefault="0091144D" w:rsidP="0091144D">
      <w:pPr>
        <w:numPr>
          <w:ilvl w:val="0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>Продавец в соответствии с настоящим Договором обязуется:</w:t>
      </w:r>
    </w:p>
    <w:p w14:paraId="36A4538E" w14:textId="3410DA73" w:rsidR="0091144D" w:rsidRPr="003118A1" w:rsidRDefault="0091144D" w:rsidP="0091144D">
      <w:pPr>
        <w:numPr>
          <w:ilvl w:val="1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 xml:space="preserve">передать Покупателю Имущество после полной оплаты в размере, указанном в п. </w:t>
      </w:r>
      <w:r w:rsidR="002871C5">
        <w:rPr>
          <w:sz w:val="22"/>
          <w:szCs w:val="22"/>
        </w:rPr>
        <w:t>8</w:t>
      </w:r>
      <w:r w:rsidRPr="003118A1">
        <w:rPr>
          <w:sz w:val="22"/>
          <w:szCs w:val="22"/>
        </w:rPr>
        <w:t xml:space="preserve"> настоящего Договора;</w:t>
      </w:r>
    </w:p>
    <w:p w14:paraId="59263A0A" w14:textId="77777777" w:rsidR="0091144D" w:rsidRPr="003118A1" w:rsidRDefault="0091144D" w:rsidP="0091144D">
      <w:pPr>
        <w:numPr>
          <w:ilvl w:val="1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 xml:space="preserve">подписать </w:t>
      </w:r>
      <w:r>
        <w:rPr>
          <w:sz w:val="22"/>
          <w:szCs w:val="22"/>
        </w:rPr>
        <w:t xml:space="preserve">и направить Покупателю </w:t>
      </w:r>
      <w:r w:rsidRPr="003118A1">
        <w:rPr>
          <w:sz w:val="22"/>
          <w:szCs w:val="22"/>
        </w:rPr>
        <w:t xml:space="preserve">Акт приема-передачи Имущества </w:t>
      </w:r>
      <w:r>
        <w:rPr>
          <w:sz w:val="22"/>
          <w:szCs w:val="22"/>
        </w:rPr>
        <w:t>в течение 5 (пяти) рабочих дней с момента получения подписанного Акта приема-передачи от Покупателя</w:t>
      </w:r>
      <w:r w:rsidRPr="003118A1">
        <w:rPr>
          <w:sz w:val="22"/>
          <w:szCs w:val="22"/>
        </w:rPr>
        <w:t>;</w:t>
      </w:r>
    </w:p>
    <w:p w14:paraId="2A8D681A" w14:textId="77777777" w:rsidR="0091144D" w:rsidRPr="003118A1" w:rsidRDefault="0091144D" w:rsidP="0091144D">
      <w:pPr>
        <w:numPr>
          <w:ilvl w:val="0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>Продавец имеет право требовать от Покупателя своевременной оплаты по настоящему Договору.</w:t>
      </w:r>
    </w:p>
    <w:p w14:paraId="0DDF7874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</w:p>
    <w:p w14:paraId="511CA6CC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права и обязанности ПОКУПАТЕЛЯ</w:t>
      </w:r>
    </w:p>
    <w:p w14:paraId="5337C3D7" w14:textId="77777777" w:rsidR="0091144D" w:rsidRPr="003118A1" w:rsidRDefault="0091144D" w:rsidP="0091144D">
      <w:pPr>
        <w:numPr>
          <w:ilvl w:val="0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>Покупатель обязуется:</w:t>
      </w:r>
    </w:p>
    <w:p w14:paraId="1D60DFE1" w14:textId="77777777" w:rsidR="0091144D" w:rsidRPr="003118A1" w:rsidRDefault="0091144D" w:rsidP="0091144D">
      <w:pPr>
        <w:numPr>
          <w:ilvl w:val="1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 xml:space="preserve">своевременно оплатить стоимость Имущества Продавцу на условиях и в сроки, определенные настоящим Договором; </w:t>
      </w:r>
    </w:p>
    <w:p w14:paraId="28798D3C" w14:textId="77777777" w:rsidR="0091144D" w:rsidRPr="003118A1" w:rsidRDefault="0091144D" w:rsidP="0091144D">
      <w:pPr>
        <w:numPr>
          <w:ilvl w:val="1"/>
          <w:numId w:val="1"/>
        </w:numPr>
        <w:rPr>
          <w:sz w:val="22"/>
          <w:szCs w:val="22"/>
        </w:rPr>
      </w:pPr>
      <w:r w:rsidRPr="003118A1">
        <w:rPr>
          <w:sz w:val="22"/>
          <w:szCs w:val="22"/>
        </w:rPr>
        <w:t>подписать</w:t>
      </w:r>
      <w:r>
        <w:rPr>
          <w:sz w:val="22"/>
          <w:szCs w:val="22"/>
        </w:rPr>
        <w:t xml:space="preserve"> и направить Продавцу</w:t>
      </w:r>
      <w:r w:rsidRPr="003118A1">
        <w:rPr>
          <w:sz w:val="22"/>
          <w:szCs w:val="22"/>
        </w:rPr>
        <w:t xml:space="preserve"> Акт приема-передачи </w:t>
      </w:r>
      <w:r>
        <w:rPr>
          <w:sz w:val="22"/>
          <w:szCs w:val="22"/>
        </w:rPr>
        <w:t>И</w:t>
      </w:r>
      <w:r w:rsidRPr="003118A1">
        <w:rPr>
          <w:sz w:val="22"/>
          <w:szCs w:val="22"/>
        </w:rPr>
        <w:t>мущества</w:t>
      </w:r>
      <w:r>
        <w:rPr>
          <w:sz w:val="22"/>
          <w:szCs w:val="22"/>
        </w:rPr>
        <w:t xml:space="preserve"> (в 2-х экземплярах) в течение 5 (пяти) рабочих дней с момента получения</w:t>
      </w:r>
      <w:r w:rsidRPr="003118A1">
        <w:rPr>
          <w:sz w:val="22"/>
          <w:szCs w:val="22"/>
        </w:rPr>
        <w:t xml:space="preserve"> </w:t>
      </w:r>
      <w:r>
        <w:rPr>
          <w:sz w:val="22"/>
          <w:szCs w:val="22"/>
        </w:rPr>
        <w:t>Имущества</w:t>
      </w:r>
      <w:r w:rsidRPr="003118A1">
        <w:rPr>
          <w:sz w:val="22"/>
          <w:szCs w:val="22"/>
        </w:rPr>
        <w:t>.</w:t>
      </w:r>
      <w:r>
        <w:rPr>
          <w:sz w:val="22"/>
          <w:szCs w:val="22"/>
        </w:rPr>
        <w:t xml:space="preserve"> В случае не направления Акта </w:t>
      </w:r>
      <w:r w:rsidRPr="003118A1">
        <w:rPr>
          <w:sz w:val="22"/>
          <w:szCs w:val="22"/>
        </w:rPr>
        <w:t>приема-передачи</w:t>
      </w:r>
      <w:r>
        <w:rPr>
          <w:sz w:val="22"/>
          <w:szCs w:val="22"/>
        </w:rPr>
        <w:t xml:space="preserve"> от Покупателя Продавцу, Имущество считается принятым Покупателем. </w:t>
      </w:r>
    </w:p>
    <w:p w14:paraId="5A2C101C" w14:textId="77777777" w:rsidR="0091144D" w:rsidRPr="005D6E0E" w:rsidRDefault="0091144D" w:rsidP="0091144D">
      <w:pPr>
        <w:numPr>
          <w:ilvl w:val="0"/>
          <w:numId w:val="1"/>
        </w:numPr>
        <w:tabs>
          <w:tab w:val="num" w:pos="927"/>
          <w:tab w:val="left" w:pos="8139"/>
        </w:tabs>
        <w:rPr>
          <w:sz w:val="22"/>
          <w:szCs w:val="22"/>
        </w:rPr>
      </w:pPr>
      <w:r w:rsidRPr="003118A1">
        <w:rPr>
          <w:sz w:val="22"/>
          <w:szCs w:val="22"/>
        </w:rPr>
        <w:t>Покупатель имеет право требовать от Продавца передачи имущества в соответствии с условиями настоящего Договора.</w:t>
      </w:r>
    </w:p>
    <w:p w14:paraId="6772EFCA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порядок оплаты</w:t>
      </w:r>
    </w:p>
    <w:p w14:paraId="76950AD5" w14:textId="1150B48D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 xml:space="preserve">В соответствии с протоколом об итогах проведения торгов цена Имущества составляет </w:t>
      </w:r>
      <w:r w:rsidRPr="00125331">
        <w:rPr>
          <w:rFonts w:cs="Arial"/>
          <w:b/>
          <w:sz w:val="22"/>
          <w:szCs w:val="22"/>
        </w:rPr>
        <w:t xml:space="preserve">              (             ) рублей     </w:t>
      </w:r>
      <w:r w:rsidR="0005721B" w:rsidRPr="00125331">
        <w:rPr>
          <w:rFonts w:cs="Arial"/>
          <w:b/>
          <w:sz w:val="22"/>
          <w:szCs w:val="22"/>
        </w:rPr>
        <w:t>копеек</w:t>
      </w:r>
      <w:r w:rsidR="0005721B" w:rsidRPr="00125331">
        <w:rPr>
          <w:rFonts w:cs="Arial"/>
          <w:sz w:val="22"/>
          <w:szCs w:val="22"/>
        </w:rPr>
        <w:t>, НДС</w:t>
      </w:r>
      <w:r w:rsidRPr="00125331">
        <w:rPr>
          <w:rFonts w:cs="Arial"/>
          <w:sz w:val="22"/>
          <w:szCs w:val="22"/>
        </w:rPr>
        <w:t xml:space="preserve"> не облагается.</w:t>
      </w:r>
    </w:p>
    <w:p w14:paraId="4ECD91DA" w14:textId="7BE03288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Сумма внесенного задатка, установленного в размере</w:t>
      </w:r>
      <w:r w:rsidR="00E21681" w:rsidRPr="00E21681">
        <w:rPr>
          <w:rFonts w:cs="Arial"/>
          <w:sz w:val="22"/>
          <w:szCs w:val="22"/>
        </w:rPr>
        <w:t xml:space="preserve"> </w:t>
      </w:r>
      <w:r w:rsidR="00E822E8" w:rsidRPr="00E822E8">
        <w:rPr>
          <w:b/>
          <w:bCs/>
        </w:rPr>
        <w:t>895</w:t>
      </w:r>
      <w:r w:rsidR="00E822E8">
        <w:rPr>
          <w:b/>
          <w:bCs/>
        </w:rPr>
        <w:t xml:space="preserve"> </w:t>
      </w:r>
      <w:r w:rsidR="00E822E8" w:rsidRPr="00E822E8">
        <w:rPr>
          <w:b/>
          <w:bCs/>
        </w:rPr>
        <w:t>509</w:t>
      </w:r>
      <w:r w:rsidR="00E822E8" w:rsidRPr="00E822E8">
        <w:rPr>
          <w:b/>
          <w:bCs/>
        </w:rPr>
        <w:t xml:space="preserve"> </w:t>
      </w:r>
      <w:r w:rsidR="0005721B" w:rsidRPr="00125331">
        <w:rPr>
          <w:rFonts w:cs="Arial"/>
          <w:b/>
          <w:sz w:val="22"/>
          <w:szCs w:val="22"/>
        </w:rPr>
        <w:t>(</w:t>
      </w:r>
      <w:r w:rsidR="00E822E8">
        <w:rPr>
          <w:rFonts w:cs="Arial"/>
          <w:b/>
          <w:sz w:val="22"/>
          <w:szCs w:val="22"/>
        </w:rPr>
        <w:t>восемьсот</w:t>
      </w:r>
      <w:r w:rsidR="00E21681">
        <w:rPr>
          <w:rFonts w:cs="Arial"/>
          <w:b/>
          <w:sz w:val="22"/>
          <w:szCs w:val="22"/>
        </w:rPr>
        <w:t xml:space="preserve"> девяносто пять тысяч </w:t>
      </w:r>
      <w:r w:rsidR="00E822E8">
        <w:rPr>
          <w:rFonts w:cs="Arial"/>
          <w:b/>
          <w:sz w:val="22"/>
          <w:szCs w:val="22"/>
        </w:rPr>
        <w:t>пятьсот девять</w:t>
      </w:r>
      <w:r w:rsidR="0005721B" w:rsidRPr="00125331">
        <w:rPr>
          <w:rFonts w:cs="Arial"/>
          <w:b/>
          <w:sz w:val="22"/>
          <w:szCs w:val="22"/>
        </w:rPr>
        <w:t>)</w:t>
      </w:r>
      <w:r w:rsidRPr="00125331">
        <w:rPr>
          <w:rFonts w:cs="Arial"/>
          <w:b/>
          <w:sz w:val="22"/>
          <w:szCs w:val="22"/>
        </w:rPr>
        <w:t xml:space="preserve"> рубл</w:t>
      </w:r>
      <w:r w:rsidR="00E21681">
        <w:rPr>
          <w:rFonts w:cs="Arial"/>
          <w:b/>
          <w:sz w:val="22"/>
          <w:szCs w:val="22"/>
        </w:rPr>
        <w:t>ей 00</w:t>
      </w:r>
      <w:r w:rsidRPr="00125331">
        <w:rPr>
          <w:rFonts w:cs="Arial"/>
          <w:b/>
          <w:sz w:val="22"/>
          <w:szCs w:val="22"/>
        </w:rPr>
        <w:t xml:space="preserve"> копеек</w:t>
      </w:r>
      <w:r w:rsidRPr="00125331">
        <w:rPr>
          <w:rFonts w:cs="Arial"/>
          <w:sz w:val="22"/>
          <w:szCs w:val="22"/>
        </w:rPr>
        <w:t xml:space="preserve">, засчитывается Цессионарию в счет оплаты цены </w:t>
      </w:r>
      <w:r w:rsidR="0005721B" w:rsidRPr="00125331">
        <w:rPr>
          <w:rFonts w:cs="Arial"/>
          <w:sz w:val="22"/>
          <w:szCs w:val="22"/>
        </w:rPr>
        <w:t>Имущества в</w:t>
      </w:r>
      <w:r w:rsidRPr="00125331">
        <w:rPr>
          <w:rFonts w:cs="Arial"/>
          <w:sz w:val="22"/>
          <w:szCs w:val="22"/>
        </w:rPr>
        <w:t xml:space="preserve"> соответствии с частью 4 статьи 448 ГК РФ.</w:t>
      </w:r>
    </w:p>
    <w:p w14:paraId="3F61376E" w14:textId="4446EC4E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Подлежащая оплате оставшаяся часть цены продажи права требования составляет</w:t>
      </w:r>
      <w:r w:rsidR="001F39AF">
        <w:rPr>
          <w:rFonts w:cs="Arial"/>
          <w:sz w:val="22"/>
          <w:szCs w:val="22"/>
        </w:rPr>
        <w:t xml:space="preserve">              </w:t>
      </w:r>
      <w:r w:rsidRPr="00125331">
        <w:rPr>
          <w:rFonts w:cs="Arial"/>
          <w:b/>
          <w:sz w:val="22"/>
          <w:szCs w:val="22"/>
        </w:rPr>
        <w:t>(                     ) рублей     копеек</w:t>
      </w:r>
      <w:r w:rsidRPr="00125331">
        <w:rPr>
          <w:rFonts w:cs="Arial"/>
          <w:sz w:val="22"/>
          <w:szCs w:val="22"/>
        </w:rPr>
        <w:t xml:space="preserve">, НДС не облагается. </w:t>
      </w:r>
    </w:p>
    <w:p w14:paraId="0F984BA2" w14:textId="6515543E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Цена продажи Имущества является твердой и окончательной. Никакие обстоятельства не могут быть основанием для предъявления требования о пересмотре цены продажи Имущества.</w:t>
      </w:r>
    </w:p>
    <w:p w14:paraId="609A4311" w14:textId="39F02FF0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 xml:space="preserve">Покупатель перечисляет подлежащую оплате сумму, указанную в п. 10 настоящего Договора, единовременно в течение </w:t>
      </w:r>
      <w:r w:rsidRPr="00125331">
        <w:rPr>
          <w:rFonts w:cs="Arial"/>
          <w:b/>
          <w:sz w:val="22"/>
          <w:szCs w:val="22"/>
        </w:rPr>
        <w:t>30 (тридцати) календарных дней</w:t>
      </w:r>
      <w:r w:rsidRPr="00125331">
        <w:rPr>
          <w:rFonts w:cs="Arial"/>
          <w:sz w:val="22"/>
          <w:szCs w:val="22"/>
        </w:rPr>
        <w:t xml:space="preserve"> с даты подписания настоящего Договора путём перечисления денежных средств на расчетный счет Продавца в соответствии с банковскими реквизитами, указанными в настоящем Договоре. </w:t>
      </w:r>
    </w:p>
    <w:p w14:paraId="190BCC61" w14:textId="399E5DF7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lastRenderedPageBreak/>
        <w:t xml:space="preserve">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расчетный счет Продавца. </w:t>
      </w:r>
    </w:p>
    <w:p w14:paraId="74AC599C" w14:textId="715104AF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bCs/>
          <w:sz w:val="22"/>
          <w:szCs w:val="22"/>
        </w:rPr>
        <w:t>В случае неисполнения или ненадлежащего исполнения Покупателем обязательства по оплате, установленного п. 10 Договора, в срок, предусмотренный п. 12 Договора,</w:t>
      </w:r>
      <w:r w:rsidRPr="00125331">
        <w:rPr>
          <w:rFonts w:cs="Arial"/>
          <w:b/>
          <w:bCs/>
          <w:sz w:val="22"/>
          <w:szCs w:val="22"/>
        </w:rPr>
        <w:t xml:space="preserve"> </w:t>
      </w:r>
      <w:bookmarkStart w:id="0" w:name="_Ref257291594"/>
      <w:r w:rsidRPr="00125331">
        <w:rPr>
          <w:rFonts w:cs="Arial"/>
          <w:bCs/>
          <w:sz w:val="22"/>
          <w:szCs w:val="22"/>
        </w:rPr>
        <w:t>Продавец</w:t>
      </w:r>
      <w:r w:rsidRPr="00125331">
        <w:rPr>
          <w:rFonts w:cs="Arial"/>
          <w:sz w:val="22"/>
          <w:szCs w:val="22"/>
        </w:rPr>
        <w:t xml:space="preserve"> вправе в одностороннем внесудебном порядке отказаться от исполнения настоящего Договора и возникшего из него обязательства передать Имущество.</w:t>
      </w:r>
      <w:bookmarkEnd w:id="0"/>
    </w:p>
    <w:p w14:paraId="12F6B49A" w14:textId="296F1EAE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Об одностороннем отказе от исполнения настоящего Договора в соответствии с пунктом </w:t>
      </w:r>
      <w:r w:rsidR="0005721B" w:rsidRPr="00125331">
        <w:rPr>
          <w:rFonts w:cs="Arial"/>
          <w:sz w:val="22"/>
          <w:szCs w:val="22"/>
        </w:rPr>
        <w:t>14</w:t>
      </w:r>
      <w:r w:rsidRPr="00125331">
        <w:rPr>
          <w:rFonts w:cs="Arial"/>
          <w:sz w:val="22"/>
          <w:szCs w:val="22"/>
        </w:rPr>
        <w:t xml:space="preserve"> настоящего Договора </w:t>
      </w:r>
      <w:r w:rsidR="0005721B" w:rsidRPr="00125331">
        <w:rPr>
          <w:rFonts w:cs="Arial"/>
          <w:sz w:val="22"/>
          <w:szCs w:val="22"/>
        </w:rPr>
        <w:t>Продавец</w:t>
      </w:r>
      <w:r w:rsidRPr="00125331">
        <w:rPr>
          <w:rFonts w:cs="Arial"/>
          <w:sz w:val="22"/>
          <w:szCs w:val="22"/>
        </w:rPr>
        <w:t xml:space="preserve"> уведомляет </w:t>
      </w:r>
      <w:r w:rsidR="0005721B" w:rsidRPr="00125331">
        <w:rPr>
          <w:rFonts w:cs="Arial"/>
          <w:sz w:val="22"/>
          <w:szCs w:val="22"/>
        </w:rPr>
        <w:t>Покупателя</w:t>
      </w:r>
      <w:r w:rsidRPr="00125331">
        <w:rPr>
          <w:rFonts w:cs="Arial"/>
          <w:sz w:val="22"/>
          <w:szCs w:val="22"/>
        </w:rPr>
        <w:t>.</w:t>
      </w:r>
      <w:bookmarkStart w:id="1" w:name="_Ref257311994"/>
    </w:p>
    <w:p w14:paraId="1D7B4666" w14:textId="6BF2C0F4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 xml:space="preserve">В случае одностороннего отказа </w:t>
      </w:r>
      <w:r w:rsidR="0005721B" w:rsidRPr="00125331">
        <w:rPr>
          <w:rFonts w:cs="Arial"/>
          <w:sz w:val="22"/>
          <w:szCs w:val="22"/>
        </w:rPr>
        <w:t>Продавца</w:t>
      </w:r>
      <w:r w:rsidRPr="00125331">
        <w:rPr>
          <w:rFonts w:cs="Arial"/>
          <w:sz w:val="22"/>
          <w:szCs w:val="22"/>
        </w:rPr>
        <w:t xml:space="preserve"> от исполнения настоящего Договора, когда такой отказ допускается федеральным законом или настоящим Договором, последний считается расторгнутым с момента получения </w:t>
      </w:r>
      <w:r w:rsidR="0005721B" w:rsidRPr="00125331">
        <w:rPr>
          <w:rFonts w:cs="Arial"/>
          <w:sz w:val="22"/>
          <w:szCs w:val="22"/>
        </w:rPr>
        <w:t>Покупателем</w:t>
      </w:r>
      <w:r w:rsidRPr="00125331">
        <w:rPr>
          <w:rFonts w:cs="Arial"/>
          <w:sz w:val="22"/>
          <w:szCs w:val="22"/>
        </w:rPr>
        <w:t xml:space="preserve"> уведомления об отказе от Договора.</w:t>
      </w:r>
      <w:bookmarkStart w:id="2" w:name="_Ref257303689"/>
      <w:bookmarkEnd w:id="1"/>
      <w:r w:rsidR="002871C5">
        <w:rPr>
          <w:rFonts w:cs="Arial"/>
          <w:sz w:val="22"/>
          <w:szCs w:val="22"/>
        </w:rPr>
        <w:t xml:space="preserve"> Уведомление может быть направлено по электронной почте, указанной в разделе «реквизиты сторон».</w:t>
      </w:r>
    </w:p>
    <w:bookmarkEnd w:id="2"/>
    <w:p w14:paraId="7F31494E" w14:textId="16C11352" w:rsidR="00EC7943" w:rsidRPr="00125331" w:rsidRDefault="00EC7943" w:rsidP="00EC7943">
      <w:pPr>
        <w:pStyle w:val="a7"/>
        <w:numPr>
          <w:ilvl w:val="0"/>
          <w:numId w:val="1"/>
        </w:numPr>
        <w:autoSpaceDE w:val="0"/>
        <w:rPr>
          <w:rFonts w:cs="Arial"/>
          <w:sz w:val="22"/>
          <w:szCs w:val="22"/>
        </w:rPr>
      </w:pPr>
      <w:r w:rsidRPr="00125331">
        <w:rPr>
          <w:rFonts w:cs="Arial"/>
          <w:sz w:val="22"/>
          <w:szCs w:val="22"/>
        </w:rPr>
        <w:t>В случае расторжения настоящего Договора в соответствии с пунктом</w:t>
      </w:r>
      <w:r w:rsidR="0005721B" w:rsidRPr="00125331">
        <w:rPr>
          <w:rFonts w:cs="Arial"/>
          <w:sz w:val="22"/>
          <w:szCs w:val="22"/>
        </w:rPr>
        <w:t xml:space="preserve"> 14</w:t>
      </w:r>
      <w:r w:rsidRPr="00125331">
        <w:rPr>
          <w:rFonts w:cs="Arial"/>
          <w:sz w:val="22"/>
          <w:szCs w:val="22"/>
        </w:rPr>
        <w:t xml:space="preserve"> настоящего Договора задаток, внесенный </w:t>
      </w:r>
      <w:r w:rsidR="0005721B" w:rsidRPr="00125331">
        <w:rPr>
          <w:rFonts w:cs="Arial"/>
          <w:sz w:val="22"/>
          <w:szCs w:val="22"/>
        </w:rPr>
        <w:t>Покупателем</w:t>
      </w:r>
      <w:r w:rsidRPr="00125331">
        <w:rPr>
          <w:rFonts w:cs="Arial"/>
          <w:sz w:val="22"/>
          <w:szCs w:val="22"/>
        </w:rPr>
        <w:t>, не возвращается.</w:t>
      </w:r>
    </w:p>
    <w:p w14:paraId="78799530" w14:textId="77777777" w:rsidR="0091144D" w:rsidRPr="003118A1" w:rsidRDefault="0091144D" w:rsidP="0091144D">
      <w:pPr>
        <w:ind w:left="720" w:firstLine="0"/>
        <w:rPr>
          <w:b/>
          <w:bCs/>
          <w:sz w:val="22"/>
          <w:szCs w:val="22"/>
        </w:rPr>
      </w:pPr>
    </w:p>
    <w:p w14:paraId="6B5D3B8F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срок деЙствия договора</w:t>
      </w:r>
    </w:p>
    <w:p w14:paraId="72C2D728" w14:textId="77777777" w:rsidR="0091144D" w:rsidRPr="003118A1" w:rsidRDefault="0091144D" w:rsidP="0091144D">
      <w:pPr>
        <w:numPr>
          <w:ilvl w:val="0"/>
          <w:numId w:val="1"/>
        </w:numPr>
        <w:tabs>
          <w:tab w:val="num" w:pos="927"/>
        </w:tabs>
        <w:rPr>
          <w:sz w:val="22"/>
          <w:szCs w:val="22"/>
        </w:rPr>
      </w:pPr>
      <w:r w:rsidRPr="003118A1">
        <w:rPr>
          <w:sz w:val="22"/>
          <w:szCs w:val="22"/>
        </w:rPr>
        <w:t xml:space="preserve">Настоящий Договор вступает в силу с момента </w:t>
      </w:r>
      <w:r>
        <w:rPr>
          <w:sz w:val="22"/>
          <w:szCs w:val="22"/>
        </w:rPr>
        <w:t>полной оплаты Покупателем имущества, указанного в п. 1 настоящего Договора,</w:t>
      </w:r>
      <w:r w:rsidRPr="003118A1">
        <w:rPr>
          <w:sz w:val="22"/>
          <w:szCs w:val="22"/>
        </w:rPr>
        <w:t xml:space="preserve"> и действует до полного исполнения сторонами взаимных обязательств</w:t>
      </w:r>
      <w:r>
        <w:rPr>
          <w:sz w:val="22"/>
          <w:szCs w:val="22"/>
        </w:rPr>
        <w:t>.</w:t>
      </w:r>
    </w:p>
    <w:p w14:paraId="37C4FD43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</w:p>
    <w:p w14:paraId="1B34C431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ответственность сторон</w:t>
      </w:r>
    </w:p>
    <w:p w14:paraId="52573EE7" w14:textId="0ADA7297" w:rsidR="0091144D" w:rsidRPr="003118A1" w:rsidRDefault="0091144D" w:rsidP="0091144D">
      <w:pPr>
        <w:pStyle w:val="a3"/>
        <w:numPr>
          <w:ilvl w:val="0"/>
          <w:numId w:val="1"/>
        </w:numPr>
        <w:autoSpaceDE/>
        <w:autoSpaceDN/>
        <w:adjustRightInd/>
        <w:rPr>
          <w:sz w:val="22"/>
          <w:szCs w:val="22"/>
        </w:rPr>
      </w:pPr>
      <w:r w:rsidRPr="003118A1">
        <w:rPr>
          <w:sz w:val="22"/>
          <w:szCs w:val="22"/>
        </w:rPr>
        <w:t xml:space="preserve">В случае нарушения срока оплаты </w:t>
      </w:r>
      <w:r w:rsidRPr="003118A1">
        <w:rPr>
          <w:sz w:val="22"/>
          <w:szCs w:val="22"/>
          <w:lang w:val="ru-RU"/>
        </w:rPr>
        <w:t>стоимости</w:t>
      </w:r>
      <w:r w:rsidRPr="003118A1">
        <w:rPr>
          <w:sz w:val="22"/>
          <w:szCs w:val="22"/>
        </w:rPr>
        <w:t xml:space="preserve"> имущества, договор считается расторгнутым.</w:t>
      </w:r>
      <w:r w:rsidR="002871C5" w:rsidRPr="002871C5">
        <w:rPr>
          <w:sz w:val="22"/>
          <w:szCs w:val="22"/>
          <w:lang w:val="ru-RU"/>
        </w:rPr>
        <w:t xml:space="preserve"> </w:t>
      </w:r>
    </w:p>
    <w:p w14:paraId="7814F91C" w14:textId="77777777" w:rsidR="0091144D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</w:p>
    <w:p w14:paraId="57A5952A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</w:p>
    <w:p w14:paraId="06585EFA" w14:textId="77777777" w:rsidR="0091144D" w:rsidRPr="003118A1" w:rsidRDefault="0091144D" w:rsidP="0091144D">
      <w:pPr>
        <w:tabs>
          <w:tab w:val="num" w:pos="-709"/>
        </w:tabs>
        <w:ind w:firstLine="0"/>
        <w:jc w:val="center"/>
        <w:rPr>
          <w:b/>
          <w:caps/>
          <w:sz w:val="22"/>
          <w:szCs w:val="22"/>
        </w:rPr>
      </w:pPr>
      <w:r w:rsidRPr="003118A1">
        <w:rPr>
          <w:b/>
          <w:caps/>
          <w:sz w:val="22"/>
          <w:szCs w:val="22"/>
        </w:rPr>
        <w:t>Заключительные положения</w:t>
      </w:r>
    </w:p>
    <w:p w14:paraId="074053D2" w14:textId="77777777" w:rsidR="0091144D" w:rsidRPr="003118A1" w:rsidRDefault="0091144D" w:rsidP="0091144D">
      <w:pPr>
        <w:numPr>
          <w:ilvl w:val="0"/>
          <w:numId w:val="1"/>
        </w:numPr>
        <w:rPr>
          <w:sz w:val="22"/>
          <w:szCs w:val="22"/>
        </w:rPr>
      </w:pPr>
      <w:r w:rsidRPr="003118A1">
        <w:rPr>
          <w:sz w:val="22"/>
          <w:szCs w:val="22"/>
        </w:rPr>
        <w:t xml:space="preserve">Все изменения и дополнения к настоящему Договору имеют юридическую силу, если они совершены в письменной форме и подписаны надлежаще уполномоченными представителями сторон. </w:t>
      </w:r>
    </w:p>
    <w:p w14:paraId="49DC5F34" w14:textId="77777777" w:rsidR="0091144D" w:rsidRPr="003118A1" w:rsidRDefault="0091144D" w:rsidP="0091144D">
      <w:pPr>
        <w:numPr>
          <w:ilvl w:val="0"/>
          <w:numId w:val="1"/>
        </w:numPr>
        <w:rPr>
          <w:sz w:val="22"/>
          <w:szCs w:val="22"/>
        </w:rPr>
      </w:pPr>
      <w:r w:rsidRPr="003118A1">
        <w:rPr>
          <w:sz w:val="22"/>
          <w:szCs w:val="22"/>
        </w:rPr>
        <w:t>При исполнении настоящего Договора, а также по всем вопросам, не предусмотренным настоящим Договором, стороны руководствуются действующим законодательством РФ.</w:t>
      </w:r>
    </w:p>
    <w:p w14:paraId="12D0E69E" w14:textId="51FB05E2" w:rsidR="0091144D" w:rsidRPr="002B56D7" w:rsidRDefault="0091144D" w:rsidP="002B56D7">
      <w:pPr>
        <w:numPr>
          <w:ilvl w:val="0"/>
          <w:numId w:val="1"/>
        </w:numPr>
        <w:rPr>
          <w:sz w:val="22"/>
          <w:szCs w:val="22"/>
        </w:rPr>
      </w:pPr>
      <w:r w:rsidRPr="003118A1">
        <w:rPr>
          <w:sz w:val="22"/>
          <w:szCs w:val="22"/>
        </w:rPr>
        <w:t>Настоящий Договор составлен в двух экземплярах, имеющих равную юридическую силу, по одному экземпляру для каждой из Сторон.</w:t>
      </w:r>
    </w:p>
    <w:p w14:paraId="167F712A" w14:textId="77777777" w:rsidR="002B56D7" w:rsidRDefault="002B56D7" w:rsidP="0091144D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14:paraId="732BFB16" w14:textId="0E240278" w:rsidR="0091144D" w:rsidRPr="003118A1" w:rsidRDefault="002871C5" w:rsidP="0091144D">
      <w:pPr>
        <w:pStyle w:val="ConsNormal"/>
        <w:ind w:firstLine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РЕКВИЗИТЫ</w:t>
      </w:r>
      <w:r w:rsidR="0091144D" w:rsidRPr="003118A1">
        <w:rPr>
          <w:rFonts w:ascii="Times New Roman" w:hAnsi="Times New Roman"/>
          <w:b/>
          <w:sz w:val="22"/>
          <w:szCs w:val="22"/>
        </w:rPr>
        <w:t xml:space="preserve"> СТОРОН:</w:t>
      </w:r>
    </w:p>
    <w:p w14:paraId="794C63F7" w14:textId="77777777" w:rsidR="0091144D" w:rsidRDefault="0091144D" w:rsidP="0091144D">
      <w:pPr>
        <w:ind w:left="567" w:firstLine="0"/>
        <w:sectPr w:rsidR="0091144D" w:rsidSect="00657FAA">
          <w:footerReference w:type="default" r:id="rId7"/>
          <w:pgSz w:w="11906" w:h="16838"/>
          <w:pgMar w:top="851" w:right="567" w:bottom="426" w:left="1134" w:header="720" w:footer="720" w:gutter="0"/>
          <w:cols w:space="720"/>
        </w:sectPr>
      </w:pPr>
    </w:p>
    <w:p w14:paraId="54930233" w14:textId="77777777" w:rsidR="002B56D7" w:rsidRDefault="002B56D7" w:rsidP="0091144D">
      <w:pPr>
        <w:ind w:left="567" w:firstLine="0"/>
        <w:rPr>
          <w:sz w:val="22"/>
          <w:szCs w:val="22"/>
        </w:rPr>
      </w:pPr>
    </w:p>
    <w:p w14:paraId="02A3E702" w14:textId="32251B3F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Продавец:</w:t>
      </w:r>
    </w:p>
    <w:p w14:paraId="64E1D6F8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 xml:space="preserve">ООО «ТехИндустрия» </w:t>
      </w:r>
    </w:p>
    <w:p w14:paraId="4700DE7C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ИНН 7839063685</w:t>
      </w:r>
    </w:p>
    <w:p w14:paraId="0764053B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ОГРН 1167847199365</w:t>
      </w:r>
    </w:p>
    <w:p w14:paraId="2329552B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 xml:space="preserve">В лице конкурсного управляющего Ермолаевой А.В. </w:t>
      </w:r>
    </w:p>
    <w:p w14:paraId="03B516F6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Адрес: 195067, г. Санкт-Петербург, а/я 9</w:t>
      </w:r>
    </w:p>
    <w:p w14:paraId="553E81A8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Счет: 40702810055000035954</w:t>
      </w:r>
    </w:p>
    <w:p w14:paraId="5A00DCE7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БИК: 044030653</w:t>
      </w:r>
    </w:p>
    <w:p w14:paraId="6E275FB5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Банк: СЕВЕРО-ЗАПАДНЫЙ БАНК ПАО СБЕРБАНК</w:t>
      </w:r>
    </w:p>
    <w:p w14:paraId="778FA221" w14:textId="77777777" w:rsidR="0091144D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Кор. счет: 30101810500000000653</w:t>
      </w:r>
    </w:p>
    <w:p w14:paraId="05994200" w14:textId="5ADE0803" w:rsidR="002871C5" w:rsidRPr="002B56D7" w:rsidRDefault="002871C5" w:rsidP="0091144D">
      <w:pPr>
        <w:ind w:left="567" w:firstLine="0"/>
        <w:rPr>
          <w:sz w:val="22"/>
          <w:szCs w:val="22"/>
        </w:rPr>
      </w:pPr>
      <w:r w:rsidRPr="0026244E">
        <w:rPr>
          <w:sz w:val="22"/>
          <w:szCs w:val="22"/>
          <w:lang w:val="en-US"/>
        </w:rPr>
        <w:t>e</w:t>
      </w:r>
      <w:r w:rsidRPr="002B56D7">
        <w:rPr>
          <w:sz w:val="22"/>
          <w:szCs w:val="22"/>
        </w:rPr>
        <w:t>-</w:t>
      </w:r>
      <w:r w:rsidRPr="0026244E">
        <w:rPr>
          <w:sz w:val="22"/>
          <w:szCs w:val="22"/>
          <w:lang w:val="en-US"/>
        </w:rPr>
        <w:t>mail</w:t>
      </w:r>
      <w:r w:rsidR="0026244E" w:rsidRPr="002B56D7">
        <w:rPr>
          <w:sz w:val="22"/>
          <w:szCs w:val="22"/>
        </w:rPr>
        <w:t xml:space="preserve"> </w:t>
      </w:r>
      <w:r w:rsidR="0026244E">
        <w:rPr>
          <w:sz w:val="22"/>
          <w:szCs w:val="22"/>
          <w:lang w:val="en-US"/>
        </w:rPr>
        <w:t>ay</w:t>
      </w:r>
      <w:r w:rsidR="0026244E" w:rsidRPr="002B56D7">
        <w:rPr>
          <w:sz w:val="22"/>
          <w:szCs w:val="22"/>
        </w:rPr>
        <w:t>.</w:t>
      </w:r>
      <w:r w:rsidR="0026244E">
        <w:rPr>
          <w:sz w:val="22"/>
          <w:szCs w:val="22"/>
          <w:lang w:val="en-US"/>
        </w:rPr>
        <w:t>ermolaeva</w:t>
      </w:r>
      <w:r w:rsidR="0026244E" w:rsidRPr="002B56D7">
        <w:rPr>
          <w:sz w:val="22"/>
          <w:szCs w:val="22"/>
        </w:rPr>
        <w:t>@</w:t>
      </w:r>
      <w:r w:rsidR="0026244E">
        <w:rPr>
          <w:sz w:val="22"/>
          <w:szCs w:val="22"/>
          <w:lang w:val="en-US"/>
        </w:rPr>
        <w:t>ya</w:t>
      </w:r>
      <w:r w:rsidR="0026244E" w:rsidRPr="002B56D7">
        <w:rPr>
          <w:sz w:val="22"/>
          <w:szCs w:val="22"/>
        </w:rPr>
        <w:t>.</w:t>
      </w:r>
      <w:r w:rsidR="0026244E">
        <w:rPr>
          <w:sz w:val="22"/>
          <w:szCs w:val="22"/>
          <w:lang w:val="en-US"/>
        </w:rPr>
        <w:t>ru</w:t>
      </w:r>
      <w:r w:rsidR="0026244E" w:rsidRPr="002B56D7">
        <w:rPr>
          <w:sz w:val="22"/>
          <w:szCs w:val="22"/>
        </w:rPr>
        <w:t xml:space="preserve"> </w:t>
      </w:r>
    </w:p>
    <w:p w14:paraId="5C4BC419" w14:textId="77777777" w:rsidR="0091144D" w:rsidRPr="002B56D7" w:rsidRDefault="0091144D" w:rsidP="0091144D">
      <w:pPr>
        <w:ind w:left="567" w:firstLine="0"/>
        <w:rPr>
          <w:sz w:val="22"/>
          <w:szCs w:val="22"/>
        </w:rPr>
      </w:pPr>
    </w:p>
    <w:p w14:paraId="61AED383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Конкурсный управляющий ООО «ТехИндустрия» Ермолаева А.В. ______________</w:t>
      </w:r>
    </w:p>
    <w:p w14:paraId="0AF54007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</w:p>
    <w:p w14:paraId="033716BA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sz w:val="22"/>
          <w:szCs w:val="22"/>
        </w:rPr>
        <w:t>Покупатель:</w:t>
      </w:r>
    </w:p>
    <w:p w14:paraId="736F8488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_____________________________________</w:t>
      </w:r>
    </w:p>
    <w:p w14:paraId="183C40A2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_____________________________________</w:t>
      </w:r>
    </w:p>
    <w:p w14:paraId="5A884E8F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_____________________________________</w:t>
      </w:r>
    </w:p>
    <w:p w14:paraId="3A3A9745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Паспорт серии _____ номер _____________</w:t>
      </w:r>
    </w:p>
    <w:p w14:paraId="74CA0B4E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Выдан _______________________________  __________________________________________________________________________</w:t>
      </w:r>
    </w:p>
    <w:p w14:paraId="062095FE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Адрес: </w:t>
      </w:r>
      <w:r>
        <w:rPr>
          <w:bCs/>
          <w:iCs/>
          <w:sz w:val="22"/>
          <w:szCs w:val="22"/>
        </w:rPr>
        <w:t>_______________________________</w:t>
      </w:r>
    </w:p>
    <w:p w14:paraId="2B26DF0E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____________________________________</w:t>
      </w:r>
    </w:p>
    <w:p w14:paraId="0D47F541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Счет: </w:t>
      </w:r>
      <w:r>
        <w:rPr>
          <w:bCs/>
          <w:iCs/>
          <w:sz w:val="22"/>
          <w:szCs w:val="22"/>
        </w:rPr>
        <w:t>________________________________</w:t>
      </w:r>
    </w:p>
    <w:p w14:paraId="1C9877F0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БИК: </w:t>
      </w:r>
      <w:r>
        <w:rPr>
          <w:bCs/>
          <w:iCs/>
          <w:sz w:val="22"/>
          <w:szCs w:val="22"/>
        </w:rPr>
        <w:t>____________________</w:t>
      </w:r>
    </w:p>
    <w:p w14:paraId="203DE3F1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Банк: </w:t>
      </w:r>
      <w:r>
        <w:rPr>
          <w:bCs/>
          <w:iCs/>
          <w:sz w:val="22"/>
          <w:szCs w:val="22"/>
        </w:rPr>
        <w:t>________________________________</w:t>
      </w:r>
    </w:p>
    <w:p w14:paraId="015E5F69" w14:textId="77777777" w:rsidR="0091144D" w:rsidRDefault="0091144D" w:rsidP="0091144D">
      <w:pPr>
        <w:ind w:left="567" w:firstLine="0"/>
        <w:rPr>
          <w:bCs/>
          <w:iCs/>
          <w:sz w:val="22"/>
          <w:szCs w:val="22"/>
        </w:rPr>
      </w:pPr>
      <w:r w:rsidRPr="002D2590">
        <w:rPr>
          <w:bCs/>
          <w:iCs/>
          <w:sz w:val="22"/>
          <w:szCs w:val="22"/>
        </w:rPr>
        <w:t xml:space="preserve">Кор. счет: </w:t>
      </w:r>
      <w:r>
        <w:rPr>
          <w:bCs/>
          <w:iCs/>
          <w:sz w:val="22"/>
          <w:szCs w:val="22"/>
        </w:rPr>
        <w:t>___________________________</w:t>
      </w:r>
    </w:p>
    <w:p w14:paraId="1C7EDDDE" w14:textId="77777777" w:rsidR="0091144D" w:rsidRPr="002D2590" w:rsidRDefault="0091144D" w:rsidP="0091144D">
      <w:pPr>
        <w:ind w:left="567" w:firstLine="0"/>
        <w:rPr>
          <w:bCs/>
          <w:iCs/>
          <w:sz w:val="22"/>
          <w:szCs w:val="22"/>
        </w:rPr>
      </w:pPr>
    </w:p>
    <w:p w14:paraId="4A125342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  <w:r w:rsidRPr="00B56ED2">
        <w:rPr>
          <w:bCs/>
          <w:iCs/>
          <w:sz w:val="22"/>
          <w:szCs w:val="22"/>
        </w:rPr>
        <w:t>___________</w:t>
      </w:r>
      <w:r>
        <w:rPr>
          <w:bCs/>
          <w:iCs/>
          <w:sz w:val="22"/>
          <w:szCs w:val="22"/>
        </w:rPr>
        <w:t>_________________________</w:t>
      </w:r>
      <w:r w:rsidRPr="00B56ED2">
        <w:rPr>
          <w:bCs/>
          <w:iCs/>
          <w:sz w:val="22"/>
          <w:szCs w:val="22"/>
        </w:rPr>
        <w:t>_</w:t>
      </w:r>
    </w:p>
    <w:p w14:paraId="06693BB3" w14:textId="77777777" w:rsidR="002B56D7" w:rsidRDefault="002B56D7" w:rsidP="0091144D">
      <w:pPr>
        <w:ind w:left="567" w:firstLine="0"/>
        <w:rPr>
          <w:sz w:val="22"/>
          <w:szCs w:val="22"/>
        </w:rPr>
        <w:sectPr w:rsidR="002B56D7" w:rsidSect="002B56D7">
          <w:type w:val="continuous"/>
          <w:pgSz w:w="11906" w:h="16838"/>
          <w:pgMar w:top="851" w:right="567" w:bottom="426" w:left="1134" w:header="720" w:footer="720" w:gutter="0"/>
          <w:cols w:num="2" w:space="720"/>
        </w:sectPr>
      </w:pPr>
    </w:p>
    <w:p w14:paraId="3C10E681" w14:textId="77777777" w:rsidR="0091144D" w:rsidRPr="00B56ED2" w:rsidRDefault="0091144D" w:rsidP="0091144D">
      <w:pPr>
        <w:ind w:left="567" w:firstLine="0"/>
        <w:rPr>
          <w:sz w:val="22"/>
          <w:szCs w:val="22"/>
        </w:rPr>
      </w:pPr>
    </w:p>
    <w:p w14:paraId="6F67A4A6" w14:textId="77777777" w:rsidR="0091144D" w:rsidRDefault="0091144D" w:rsidP="0091144D"/>
    <w:p w14:paraId="76246093" w14:textId="77777777" w:rsidR="0091144D" w:rsidRDefault="0091144D" w:rsidP="0091144D"/>
    <w:p w14:paraId="6C99D35F" w14:textId="77777777" w:rsidR="0091144D" w:rsidRDefault="0091144D"/>
    <w:sectPr w:rsidR="0091144D" w:rsidSect="00B56ED2">
      <w:type w:val="continuous"/>
      <w:pgSz w:w="11906" w:h="16838"/>
      <w:pgMar w:top="851" w:right="567" w:bottom="426" w:left="1134" w:header="720" w:footer="7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82C1E" w14:textId="77777777" w:rsidR="00692DA1" w:rsidRDefault="00692DA1">
      <w:r>
        <w:separator/>
      </w:r>
    </w:p>
  </w:endnote>
  <w:endnote w:type="continuationSeparator" w:id="0">
    <w:p w14:paraId="41FEE677" w14:textId="77777777" w:rsidR="00692DA1" w:rsidRDefault="0069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8CBA2" w14:textId="77777777" w:rsidR="00347C4C" w:rsidRDefault="0091144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2871C5">
      <w:rPr>
        <w:noProof/>
      </w:rPr>
      <w:t>2</w:t>
    </w:r>
    <w:r>
      <w:fldChar w:fldCharType="end"/>
    </w:r>
  </w:p>
  <w:p w14:paraId="23A8EF47" w14:textId="77777777" w:rsidR="00347C4C" w:rsidRDefault="00347C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4ECDE" w14:textId="77777777" w:rsidR="00692DA1" w:rsidRDefault="00692DA1">
      <w:r>
        <w:separator/>
      </w:r>
    </w:p>
  </w:footnote>
  <w:footnote w:type="continuationSeparator" w:id="0">
    <w:p w14:paraId="305A5248" w14:textId="77777777" w:rsidR="00692DA1" w:rsidRDefault="00692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766A84"/>
    <w:multiLevelType w:val="multilevel"/>
    <w:tmpl w:val="6C6AA3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925648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144D"/>
    <w:rsid w:val="0005721B"/>
    <w:rsid w:val="00125331"/>
    <w:rsid w:val="001F39AF"/>
    <w:rsid w:val="0026244E"/>
    <w:rsid w:val="002871C5"/>
    <w:rsid w:val="002B56D7"/>
    <w:rsid w:val="00347C4C"/>
    <w:rsid w:val="00360A63"/>
    <w:rsid w:val="00402A09"/>
    <w:rsid w:val="00451274"/>
    <w:rsid w:val="00506AB5"/>
    <w:rsid w:val="0053173A"/>
    <w:rsid w:val="00564E0F"/>
    <w:rsid w:val="006066D9"/>
    <w:rsid w:val="006173E4"/>
    <w:rsid w:val="00692DA1"/>
    <w:rsid w:val="006B626B"/>
    <w:rsid w:val="0091144D"/>
    <w:rsid w:val="009F5CB2"/>
    <w:rsid w:val="00A444BC"/>
    <w:rsid w:val="00CF7362"/>
    <w:rsid w:val="00D44FCF"/>
    <w:rsid w:val="00E21681"/>
    <w:rsid w:val="00E71BC3"/>
    <w:rsid w:val="00E822E8"/>
    <w:rsid w:val="00E84906"/>
    <w:rsid w:val="00EC7943"/>
    <w:rsid w:val="00F2085C"/>
    <w:rsid w:val="00F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221F3"/>
  <w15:docId w15:val="{334DF5A1-DC38-4F11-A6AA-DC33C6EA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44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144D"/>
    <w:pPr>
      <w:autoSpaceDE w:val="0"/>
      <w:autoSpaceDN w:val="0"/>
      <w:adjustRightInd w:val="0"/>
      <w:ind w:firstLine="485"/>
    </w:pPr>
    <w:rPr>
      <w:color w:val="000000"/>
      <w:sz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91144D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91144D"/>
    <w:pPr>
      <w:tabs>
        <w:tab w:val="center" w:pos="4153"/>
        <w:tab w:val="right" w:pos="8306"/>
      </w:tabs>
      <w:ind w:firstLine="0"/>
      <w:jc w:val="left"/>
    </w:pPr>
    <w:rPr>
      <w:sz w:val="20"/>
    </w:rPr>
  </w:style>
  <w:style w:type="character" w:customStyle="1" w:styleId="a6">
    <w:name w:val="Нижний колонтитул Знак"/>
    <w:basedOn w:val="a0"/>
    <w:link w:val="a5"/>
    <w:uiPriority w:val="99"/>
    <w:rsid w:val="00911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91144D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91144D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16"/>
      <w:szCs w:val="20"/>
      <w:lang w:eastAsia="ru-RU"/>
    </w:rPr>
  </w:style>
  <w:style w:type="paragraph" w:customStyle="1" w:styleId="ConsTitle">
    <w:name w:val="ConsTitle"/>
    <w:rsid w:val="0091144D"/>
    <w:pPr>
      <w:spacing w:after="0" w:line="240" w:lineRule="auto"/>
    </w:pPr>
    <w:rPr>
      <w:rFonts w:ascii="Arial" w:eastAsia="Times New Roman" w:hAnsi="Arial" w:cs="Times New Roman"/>
      <w:b/>
      <w:snapToGrid w:val="0"/>
      <w:sz w:val="12"/>
      <w:szCs w:val="20"/>
      <w:lang w:eastAsia="ru-RU"/>
    </w:rPr>
  </w:style>
  <w:style w:type="paragraph" w:customStyle="1" w:styleId="Default">
    <w:name w:val="Default"/>
    <w:rsid w:val="009114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01">
    <w:name w:val="fontstyle01"/>
    <w:basedOn w:val="a0"/>
    <w:rsid w:val="0091144D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EC7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Анна</cp:lastModifiedBy>
  <cp:revision>14</cp:revision>
  <dcterms:created xsi:type="dcterms:W3CDTF">2024-01-09T09:07:00Z</dcterms:created>
  <dcterms:modified xsi:type="dcterms:W3CDTF">2025-08-25T07:56:00Z</dcterms:modified>
</cp:coreProperties>
</file>