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22FC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14:paraId="6090EAEC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г. _________ </w:t>
      </w:r>
      <w:r w:rsidRPr="00FD6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FD63C8">
        <w:rPr>
          <w:rFonts w:ascii="Times New Roman" w:hAnsi="Times New Roman" w:cs="Times New Roman"/>
          <w:sz w:val="24"/>
          <w:szCs w:val="24"/>
        </w:rPr>
        <w:t xml:space="preserve">   </w:t>
      </w:r>
      <w:r w:rsidRPr="00AA6EB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A6EBA">
        <w:rPr>
          <w:rFonts w:ascii="Times New Roman" w:hAnsi="Times New Roman" w:cs="Times New Roman"/>
          <w:sz w:val="24"/>
          <w:szCs w:val="24"/>
        </w:rPr>
        <w:t>_____» _____________</w:t>
      </w:r>
    </w:p>
    <w:p w14:paraId="32913E98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B256A" w14:textId="436E6E88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C8"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="00C966A5" w:rsidRPr="00C966A5">
        <w:rPr>
          <w:rFonts w:ascii="Times New Roman" w:hAnsi="Times New Roman" w:cs="Times New Roman"/>
          <w:sz w:val="24"/>
          <w:szCs w:val="24"/>
        </w:rPr>
        <w:t>Чеботарь Виктори</w:t>
      </w:r>
      <w:r w:rsidR="00C966A5">
        <w:rPr>
          <w:rFonts w:ascii="Times New Roman" w:hAnsi="Times New Roman" w:cs="Times New Roman"/>
          <w:sz w:val="24"/>
          <w:szCs w:val="24"/>
        </w:rPr>
        <w:t>и</w:t>
      </w:r>
      <w:r w:rsidR="00C966A5" w:rsidRPr="00C966A5">
        <w:rPr>
          <w:rFonts w:ascii="Times New Roman" w:hAnsi="Times New Roman" w:cs="Times New Roman"/>
          <w:sz w:val="24"/>
          <w:szCs w:val="24"/>
        </w:rPr>
        <w:t xml:space="preserve"> Андреевн</w:t>
      </w:r>
      <w:r w:rsidR="00C966A5">
        <w:rPr>
          <w:rFonts w:ascii="Times New Roman" w:hAnsi="Times New Roman" w:cs="Times New Roman"/>
          <w:sz w:val="24"/>
          <w:szCs w:val="24"/>
        </w:rPr>
        <w:t>ы</w:t>
      </w:r>
      <w:r w:rsidR="00C966A5" w:rsidRPr="00C966A5">
        <w:rPr>
          <w:rFonts w:ascii="Times New Roman" w:hAnsi="Times New Roman" w:cs="Times New Roman"/>
          <w:sz w:val="24"/>
          <w:szCs w:val="24"/>
        </w:rPr>
        <w:t xml:space="preserve"> (дата рождения: 07.08.1967, место рождения: с. </w:t>
      </w:r>
      <w:proofErr w:type="spellStart"/>
      <w:r w:rsidR="00C966A5" w:rsidRPr="00C966A5">
        <w:rPr>
          <w:rFonts w:ascii="Times New Roman" w:hAnsi="Times New Roman" w:cs="Times New Roman"/>
          <w:sz w:val="24"/>
          <w:szCs w:val="24"/>
        </w:rPr>
        <w:t>Рышково</w:t>
      </w:r>
      <w:proofErr w:type="spellEnd"/>
      <w:r w:rsidR="00C966A5" w:rsidRPr="00C9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6A5" w:rsidRPr="00C966A5">
        <w:rPr>
          <w:rFonts w:ascii="Times New Roman" w:hAnsi="Times New Roman" w:cs="Times New Roman"/>
          <w:sz w:val="24"/>
          <w:szCs w:val="24"/>
        </w:rPr>
        <w:t>Криуляиского</w:t>
      </w:r>
      <w:proofErr w:type="spellEnd"/>
      <w:r w:rsidR="00C966A5" w:rsidRPr="00C966A5">
        <w:rPr>
          <w:rFonts w:ascii="Times New Roman" w:hAnsi="Times New Roman" w:cs="Times New Roman"/>
          <w:sz w:val="24"/>
          <w:szCs w:val="24"/>
        </w:rPr>
        <w:t xml:space="preserve"> р-на МССР, адрес регистрации: Московская область, гор. Видное, </w:t>
      </w:r>
      <w:proofErr w:type="spellStart"/>
      <w:r w:rsidR="00C966A5" w:rsidRPr="00C966A5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C966A5" w:rsidRPr="00C966A5">
        <w:rPr>
          <w:rFonts w:ascii="Times New Roman" w:hAnsi="Times New Roman" w:cs="Times New Roman"/>
          <w:sz w:val="24"/>
          <w:szCs w:val="24"/>
        </w:rPr>
        <w:t xml:space="preserve">. Лопатино, ул. </w:t>
      </w:r>
      <w:proofErr w:type="spellStart"/>
      <w:r w:rsidR="00C966A5" w:rsidRPr="00C966A5">
        <w:rPr>
          <w:rFonts w:ascii="Times New Roman" w:hAnsi="Times New Roman" w:cs="Times New Roman"/>
          <w:sz w:val="24"/>
          <w:szCs w:val="24"/>
        </w:rPr>
        <w:t>Сухановская</w:t>
      </w:r>
      <w:proofErr w:type="spellEnd"/>
      <w:r w:rsidR="00C966A5" w:rsidRPr="00C966A5">
        <w:rPr>
          <w:rFonts w:ascii="Times New Roman" w:hAnsi="Times New Roman" w:cs="Times New Roman"/>
          <w:sz w:val="24"/>
          <w:szCs w:val="24"/>
        </w:rPr>
        <w:t xml:space="preserve">, д. 37, кв. 135, СНИЛС: 187-317-234 88, ИНН: 360307722203) </w:t>
      </w:r>
      <w:r w:rsidR="006D24BE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Косицын </w:t>
      </w:r>
      <w:r w:rsidR="008101E5">
        <w:rPr>
          <w:rFonts w:ascii="Times New Roman" w:hAnsi="Times New Roman" w:cs="Times New Roman"/>
          <w:sz w:val="24"/>
          <w:szCs w:val="24"/>
        </w:rPr>
        <w:t xml:space="preserve">Виталий </w:t>
      </w:r>
      <w:r w:rsidRPr="00AA6EBA">
        <w:rPr>
          <w:rFonts w:ascii="Times New Roman" w:hAnsi="Times New Roman" w:cs="Times New Roman"/>
          <w:sz w:val="24"/>
          <w:szCs w:val="24"/>
        </w:rPr>
        <w:t>Юрьевич, именуемый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дальнейшем «Организатор торгов», действующий на основании </w:t>
      </w:r>
      <w:r w:rsidR="003F409F" w:rsidRPr="003F409F">
        <w:rPr>
          <w:rFonts w:ascii="Times New Roman" w:hAnsi="Times New Roman" w:cs="Times New Roman"/>
          <w:sz w:val="24"/>
          <w:szCs w:val="24"/>
        </w:rPr>
        <w:t>Решени</w:t>
      </w:r>
      <w:r w:rsidR="003F409F">
        <w:rPr>
          <w:rFonts w:ascii="Times New Roman" w:hAnsi="Times New Roman" w:cs="Times New Roman"/>
          <w:sz w:val="24"/>
          <w:szCs w:val="24"/>
        </w:rPr>
        <w:t>я</w:t>
      </w:r>
      <w:r w:rsidR="003F409F" w:rsidRPr="003F409F">
        <w:rPr>
          <w:rFonts w:ascii="Times New Roman" w:hAnsi="Times New Roman" w:cs="Times New Roman"/>
          <w:sz w:val="24"/>
          <w:szCs w:val="24"/>
        </w:rPr>
        <w:t xml:space="preserve"> Арбитражного суда Московской области от 04.09.2024 г. по делу № А41-59602/2024</w:t>
      </w:r>
      <w:r w:rsidRPr="00AA6EBA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8101E5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________________________________, именуемое (-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)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«Заявитель», с другой стороны, заключили настоящий договор о нижеследующем:</w:t>
      </w:r>
    </w:p>
    <w:p w14:paraId="7176FEF7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0310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5706D282" w14:textId="2F69390D" w:rsidR="00AA6EBA" w:rsidRPr="00AA6EBA" w:rsidRDefault="00AA6EBA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Заявитель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торгах по продаже имущества </w:t>
      </w:r>
      <w:r w:rsidR="00C966A5" w:rsidRPr="00C966A5">
        <w:rPr>
          <w:rFonts w:ascii="Times New Roman" w:hAnsi="Times New Roman" w:cs="Times New Roman"/>
          <w:sz w:val="24"/>
          <w:szCs w:val="24"/>
        </w:rPr>
        <w:t xml:space="preserve">Чеботарь Виктории Андреевны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6A5" w:rsidRPr="00C966A5">
        <w:rPr>
          <w:rFonts w:ascii="Times New Roman" w:hAnsi="Times New Roman" w:cs="Times New Roman"/>
          <w:sz w:val="24"/>
          <w:szCs w:val="24"/>
        </w:rPr>
        <w:t xml:space="preserve">Земельный участок, расположенный по адресу: Российская Федерация, Московская область, городской округ Клин, деревня </w:t>
      </w:r>
      <w:proofErr w:type="spellStart"/>
      <w:r w:rsidR="00C966A5" w:rsidRPr="00C966A5">
        <w:rPr>
          <w:rFonts w:ascii="Times New Roman" w:hAnsi="Times New Roman" w:cs="Times New Roman"/>
          <w:sz w:val="24"/>
          <w:szCs w:val="24"/>
        </w:rPr>
        <w:t>Тиликтино</w:t>
      </w:r>
      <w:proofErr w:type="spellEnd"/>
      <w:r w:rsidR="00C966A5" w:rsidRPr="00C966A5">
        <w:rPr>
          <w:rFonts w:ascii="Times New Roman" w:hAnsi="Times New Roman" w:cs="Times New Roman"/>
          <w:sz w:val="24"/>
          <w:szCs w:val="24"/>
        </w:rPr>
        <w:t>, улица Дачная, земельный участок 7, к.н. 50:03:0000000:14758, площадь 1 000 кв.м.</w:t>
      </w:r>
      <w:r w:rsidR="008101E5" w:rsidRPr="008101E5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(далее по тексту – Предмет торгов), проводимых «__» ______ ___ г.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электронной торговой площадке «Россия онлайн», размещенной на сайте </w:t>
      </w:r>
      <w:hyperlink r:id="rId4" w:history="1">
        <w:r w:rsidRPr="005E1399">
          <w:rPr>
            <w:rStyle w:val="a3"/>
            <w:rFonts w:ascii="Times New Roman" w:hAnsi="Times New Roman" w:cs="Times New Roman"/>
            <w:sz w:val="24"/>
            <w:szCs w:val="24"/>
          </w:rPr>
          <w:t>https://rus-on.ru/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 сети Интернет, перечисляет задаток в сумме _______ руб.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настоящим Договором.</w:t>
      </w:r>
    </w:p>
    <w:p w14:paraId="3BC698C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1.2. Задаток вносится в обеспечение исполнения обязательств Заявителя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участника торгов: по заключению договора купли-продажи имущества, 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Предметом торгов, в случае признания Заявителя победителем торгов; по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указанного имущества, в случае признания Заявителя победителем торгов,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исполнения иных обязательств Заявителя по договору купли-продажи, заключенного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результатам торгов.</w:t>
      </w:r>
    </w:p>
    <w:p w14:paraId="4CDFABB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1.3. В случае признания Заявителя победителем торгов задаток Заявителю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возвращается и засчитывается в счет оплаты приобретенного на торгах имущества.</w:t>
      </w:r>
    </w:p>
    <w:p w14:paraId="3BCB3F68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1.4. Задаток также не возвращается в случае отказа (уклонения) 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признанного победителем торгов, от заключения договора купли-продажи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являющегося Предметом торгов; в случае не перечисления Заявителем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по заключенному по результатам торгов договору купли-продажи; в случае неисполнения</w:t>
      </w:r>
    </w:p>
    <w:p w14:paraId="7F4C4DE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иных обязательств Заявителя по договору купли-продажи, заключенного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торгов.</w:t>
      </w:r>
    </w:p>
    <w:p w14:paraId="2D55579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1.5. Во всех остальных случаях задаток возвращается Заявителю в течение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(пяти) рабочих дней со дня подписания протокола о результатах проведения торгов.</w:t>
      </w:r>
    </w:p>
    <w:p w14:paraId="3E0DBFAD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14:paraId="307F33CE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2.1. Задаток должен быть внесен Заявителем на расчетный счет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торгов, указанный в разделе 4 настоящего договора, в срок не позднее дня и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окончания приема заявок.</w:t>
      </w:r>
    </w:p>
    <w:p w14:paraId="1AF32527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2.2. Обязанность Заявителя по перечислению задатка считается исполненной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момент зачисления денежных средств на расчетный счет Организатора торгов в полной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сумме, указанной в п. 2.1. настоящего договора.</w:t>
      </w:r>
    </w:p>
    <w:p w14:paraId="7CE50F4C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2.3. В случае не перечисления либо перечисления не в полном объеме суммы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задатка в указанную в п. 2.1. настоящего договора дату, Организатор торгов не допускает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Заявителя к участию в торгах, а все перечисленные денежные средства Заявителем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исполнение настоящего договора возвращаются ему в общем порядке, установленном в п.</w:t>
      </w:r>
    </w:p>
    <w:p w14:paraId="7A88D768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1.5. настоящего договора.</w:t>
      </w:r>
    </w:p>
    <w:p w14:paraId="6EBCBA4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2.4. На денежные средства, перечисленные в соответствии с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договором, проценты не начисляются.</w:t>
      </w:r>
    </w:p>
    <w:p w14:paraId="5942F542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14:paraId="78C7B91E" w14:textId="0755DA63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A6EBA">
        <w:rPr>
          <w:rFonts w:ascii="Times New Roman" w:hAnsi="Times New Roman" w:cs="Times New Roman"/>
          <w:sz w:val="24"/>
          <w:szCs w:val="24"/>
        </w:rPr>
        <w:t>3.1. Споры и разногласия, возникающие из настоящего договора или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ним, будут решаться сторонами путем переговоров. При не достижении согласия споры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разногласия подлежат рассмотрению Арбитражным судом </w:t>
      </w:r>
      <w:r w:rsidR="001A58A3">
        <w:rPr>
          <w:rFonts w:ascii="Times New Roman" w:hAnsi="Times New Roman" w:cs="Times New Roman"/>
          <w:sz w:val="24"/>
          <w:szCs w:val="24"/>
        </w:rPr>
        <w:t xml:space="preserve">Московской </w:t>
      </w:r>
      <w:r w:rsidRPr="00AA6EBA">
        <w:rPr>
          <w:rFonts w:ascii="Times New Roman" w:hAnsi="Times New Roman" w:cs="Times New Roman"/>
          <w:sz w:val="24"/>
          <w:szCs w:val="24"/>
        </w:rPr>
        <w:t>области.</w:t>
      </w:r>
    </w:p>
    <w:p w14:paraId="2115B36E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3.2. Во всем ином, не предусмотренном настоящим Договором,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Российской Федерации.</w:t>
      </w:r>
    </w:p>
    <w:p w14:paraId="58913C6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4. Реквизиты сторон</w:t>
      </w:r>
    </w:p>
    <w:p w14:paraId="56C82E03" w14:textId="77777777" w:rsidR="00AA6EBA" w:rsidRPr="00D1679E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79E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</w:t>
      </w:r>
    </w:p>
    <w:p w14:paraId="589A1210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</w:p>
    <w:p w14:paraId="08826C38" w14:textId="77777777" w:rsidR="00C966A5" w:rsidRDefault="00C966A5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6A5">
        <w:rPr>
          <w:rFonts w:ascii="Times New Roman" w:hAnsi="Times New Roman" w:cs="Times New Roman"/>
          <w:sz w:val="24"/>
          <w:szCs w:val="24"/>
        </w:rPr>
        <w:t xml:space="preserve">Чеботарь Виктории Андреевны </w:t>
      </w:r>
    </w:p>
    <w:p w14:paraId="7C622DE3" w14:textId="5A54F68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Филиал "Центральный" ПАО "СОВКОМБАНК"</w:t>
      </w:r>
    </w:p>
    <w:p w14:paraId="5D8766E2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633011, Российская Федерация, Новосибирская область,</w:t>
      </w:r>
    </w:p>
    <w:p w14:paraId="2E82CB09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г. Бердск, ул. Попова, д. 11, телефон: 8-800-100-00-06</w:t>
      </w:r>
    </w:p>
    <w:p w14:paraId="6AB3F76D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БИК 045004763</w:t>
      </w:r>
    </w:p>
    <w:p w14:paraId="152804AA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ИНН 4401116480</w:t>
      </w:r>
    </w:p>
    <w:p w14:paraId="3B47AF19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КПП 544543001</w:t>
      </w:r>
    </w:p>
    <w:p w14:paraId="4815148B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ОГРН 1144400000425</w:t>
      </w:r>
    </w:p>
    <w:p w14:paraId="6BC1F6C1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4BE">
        <w:rPr>
          <w:rFonts w:ascii="Times New Roman" w:hAnsi="Times New Roman" w:cs="Times New Roman"/>
          <w:sz w:val="24"/>
          <w:szCs w:val="24"/>
        </w:rPr>
        <w:t>Корр</w:t>
      </w:r>
      <w:proofErr w:type="spellEnd"/>
      <w:r w:rsidRPr="006D24BE">
        <w:rPr>
          <w:rFonts w:ascii="Times New Roman" w:hAnsi="Times New Roman" w:cs="Times New Roman"/>
          <w:sz w:val="24"/>
          <w:szCs w:val="24"/>
        </w:rPr>
        <w:t>/счет 30101810150040000763</w:t>
      </w:r>
    </w:p>
    <w:p w14:paraId="7875A517" w14:textId="77777777" w:rsidR="008770EE" w:rsidRDefault="008770EE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EE">
        <w:rPr>
          <w:rFonts w:ascii="Times New Roman" w:hAnsi="Times New Roman" w:cs="Times New Roman"/>
          <w:sz w:val="24"/>
          <w:szCs w:val="24"/>
        </w:rPr>
        <w:t>Р/счет для внесения задатков 40817810450201847404.</w:t>
      </w:r>
    </w:p>
    <w:p w14:paraId="6B9BD23E" w14:textId="77777777" w:rsidR="008770EE" w:rsidRDefault="008770EE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741F6" w14:textId="544B662E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8101E5">
        <w:rPr>
          <w:rFonts w:ascii="Times New Roman" w:hAnsi="Times New Roman" w:cs="Times New Roman"/>
          <w:sz w:val="24"/>
          <w:szCs w:val="24"/>
        </w:rPr>
        <w:t>В</w:t>
      </w:r>
      <w:r w:rsidRPr="00AA6EBA">
        <w:rPr>
          <w:rFonts w:ascii="Times New Roman" w:hAnsi="Times New Roman" w:cs="Times New Roman"/>
          <w:sz w:val="24"/>
          <w:szCs w:val="24"/>
        </w:rPr>
        <w:t>.Ю. Косицын</w:t>
      </w:r>
    </w:p>
    <w:p w14:paraId="7F8A2812" w14:textId="0E7E4549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cr/>
      </w:r>
      <w:r w:rsidR="00C966A5" w:rsidRPr="00C96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03319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806B0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98507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5C5BB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529F6" w14:textId="22678E34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A"/>
    <w:rsid w:val="001809FD"/>
    <w:rsid w:val="001A58A3"/>
    <w:rsid w:val="001B7240"/>
    <w:rsid w:val="003F409F"/>
    <w:rsid w:val="006D24BE"/>
    <w:rsid w:val="006F36E1"/>
    <w:rsid w:val="00777D67"/>
    <w:rsid w:val="008101E5"/>
    <w:rsid w:val="008770EE"/>
    <w:rsid w:val="00A64813"/>
    <w:rsid w:val="00AA6EBA"/>
    <w:rsid w:val="00C13739"/>
    <w:rsid w:val="00C966A5"/>
    <w:rsid w:val="00D1679E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A046"/>
  <w15:docId w15:val="{304F6439-6FC9-4DB5-B010-424BF077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-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я кто то</cp:lastModifiedBy>
  <cp:revision>6</cp:revision>
  <cp:lastPrinted>2025-06-03T08:59:00Z</cp:lastPrinted>
  <dcterms:created xsi:type="dcterms:W3CDTF">2025-06-02T10:39:00Z</dcterms:created>
  <dcterms:modified xsi:type="dcterms:W3CDTF">2025-07-19T10:17:00Z</dcterms:modified>
</cp:coreProperties>
</file>