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05" w:rsidRDefault="009D5DF1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2E5D05" w:rsidRDefault="009D5D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 имущества</w:t>
      </w:r>
    </w:p>
    <w:p w:rsidR="002E5D05" w:rsidRDefault="002E5D05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3"/>
        <w:gridCol w:w="4313"/>
      </w:tblGrid>
      <w:tr w:rsidR="002E5D05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05" w:rsidRDefault="009D5DF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05" w:rsidRDefault="009D5DF1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«___» ___________ 20__ года</w:t>
            </w:r>
          </w:p>
        </w:tc>
      </w:tr>
    </w:tbl>
    <w:p w:rsidR="002E5D05" w:rsidRDefault="002E5D05">
      <w:pPr>
        <w:ind w:firstLine="720"/>
        <w:jc w:val="both"/>
        <w:rPr>
          <w:rFonts w:ascii="Times New Roman" w:hAnsi="Times New Roman" w:cs="Times New Roman"/>
        </w:rPr>
      </w:pPr>
    </w:p>
    <w:p w:rsidR="002E5D05" w:rsidRDefault="002E5D05">
      <w:pPr>
        <w:ind w:firstLine="720"/>
        <w:jc w:val="both"/>
        <w:rPr>
          <w:rFonts w:ascii="Times New Roman" w:hAnsi="Times New Roman" w:cs="Times New Roman"/>
        </w:rPr>
      </w:pPr>
    </w:p>
    <w:p w:rsidR="002E5D05" w:rsidRDefault="009D5DF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Финансовый управляющий</w:t>
      </w:r>
      <w:r w:rsidR="003A49FA" w:rsidRPr="003A49FA">
        <w:rPr>
          <w:rFonts w:ascii="Times New Roman" w:hAnsi="Times New Roman" w:cs="Times New Roman"/>
        </w:rPr>
        <w:t xml:space="preserve"> </w:t>
      </w:r>
      <w:proofErr w:type="spellStart"/>
      <w:r w:rsidR="003A49FA" w:rsidRPr="003A49FA">
        <w:rPr>
          <w:rFonts w:ascii="Times New Roman" w:hAnsi="Times New Roman" w:cs="Times New Roman"/>
        </w:rPr>
        <w:t>Урбулатовой</w:t>
      </w:r>
      <w:proofErr w:type="spellEnd"/>
      <w:r w:rsidR="003A49FA" w:rsidRPr="003A49FA">
        <w:rPr>
          <w:rFonts w:ascii="Times New Roman" w:hAnsi="Times New Roman" w:cs="Times New Roman"/>
        </w:rPr>
        <w:t xml:space="preserve"> Раисы </w:t>
      </w:r>
      <w:proofErr w:type="spellStart"/>
      <w:r w:rsidR="003A49FA" w:rsidRPr="003A49FA">
        <w:rPr>
          <w:rFonts w:ascii="Times New Roman" w:hAnsi="Times New Roman" w:cs="Times New Roman"/>
        </w:rPr>
        <w:t>Кажамратовны</w:t>
      </w:r>
      <w:proofErr w:type="spellEnd"/>
      <w:r w:rsidR="003A49FA" w:rsidRPr="003A49FA">
        <w:rPr>
          <w:rFonts w:ascii="Times New Roman" w:hAnsi="Times New Roman" w:cs="Times New Roman"/>
        </w:rPr>
        <w:t xml:space="preserve"> (дата рождения: 15.02.1967 г., место рождения: с. Питерский Питерского р-на Саратовской обл., СНИЛС 054-187-031 48, ИНН 642600570689, адрес регистрации по месту жительства: 413116, Саратовская область, г. Энгельс, проспект Химиков, д. 3/16, кв. 137, ранее присвоенное ФИО - </w:t>
      </w:r>
      <w:proofErr w:type="spellStart"/>
      <w:r w:rsidR="003A49FA" w:rsidRPr="003A49FA">
        <w:rPr>
          <w:rFonts w:ascii="Times New Roman" w:hAnsi="Times New Roman" w:cs="Times New Roman"/>
        </w:rPr>
        <w:t>Бикеева</w:t>
      </w:r>
      <w:proofErr w:type="spellEnd"/>
      <w:r w:rsidR="003A49FA" w:rsidRPr="003A49FA">
        <w:rPr>
          <w:rFonts w:ascii="Times New Roman" w:hAnsi="Times New Roman" w:cs="Times New Roman"/>
        </w:rPr>
        <w:t xml:space="preserve"> Раиса </w:t>
      </w:r>
      <w:proofErr w:type="spellStart"/>
      <w:r w:rsidR="003A49FA" w:rsidRPr="003A49FA">
        <w:rPr>
          <w:rFonts w:ascii="Times New Roman" w:hAnsi="Times New Roman" w:cs="Times New Roman"/>
        </w:rPr>
        <w:t>Кажамратовна</w:t>
      </w:r>
      <w:proofErr w:type="spellEnd"/>
      <w:r w:rsidR="003A49FA" w:rsidRPr="003A49F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Павлова Виктория Вадимовна, именуемый в дальнейшем «Организатор торгов», действующий на основании решения Арбитражного суда С</w:t>
      </w:r>
      <w:r w:rsidR="003A49FA">
        <w:rPr>
          <w:rFonts w:ascii="Times New Roman" w:hAnsi="Times New Roman" w:cs="Times New Roman"/>
        </w:rPr>
        <w:t>аратовской области от 05.06</w:t>
      </w:r>
      <w:r>
        <w:rPr>
          <w:rFonts w:ascii="Times New Roman" w:hAnsi="Times New Roman" w:cs="Times New Roman"/>
        </w:rPr>
        <w:t>.</w:t>
      </w:r>
      <w:r w:rsidR="003A49FA">
        <w:rPr>
          <w:rFonts w:ascii="Times New Roman" w:hAnsi="Times New Roman" w:cs="Times New Roman"/>
        </w:rPr>
        <w:t>2023 г. по делу № А57-4541/2023</w:t>
      </w:r>
      <w:r>
        <w:rPr>
          <w:rFonts w:ascii="Times New Roman" w:hAnsi="Times New Roman" w:cs="Times New Roman"/>
        </w:rPr>
        <w:t>, с одной стороны, и ____________________________________________________, именуемое (-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>, -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в дальнейшем «Заявитель», с другой стороны, заключили настоящий договор о нижеследующем</w:t>
      </w:r>
      <w:r>
        <w:rPr>
          <w:rFonts w:ascii="Times New Roman" w:hAnsi="Times New Roman" w:cs="Times New Roman"/>
          <w:iCs/>
        </w:rPr>
        <w:t>:</w:t>
      </w:r>
    </w:p>
    <w:p w:rsidR="002E5D05" w:rsidRDefault="002E5D05">
      <w:pPr>
        <w:ind w:firstLine="567"/>
        <w:jc w:val="both"/>
        <w:rPr>
          <w:rFonts w:ascii="Times New Roman" w:hAnsi="Times New Roman" w:cs="Times New Roman"/>
        </w:rPr>
      </w:pPr>
    </w:p>
    <w:p w:rsidR="002E5D05" w:rsidRDefault="009D5DF1">
      <w:pPr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ДОГОВОРА</w:t>
      </w:r>
    </w:p>
    <w:p w:rsidR="002E5D05" w:rsidRDefault="009D5DF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следующий объект имущества (далее – «Объект»):</w:t>
      </w:r>
    </w:p>
    <w:p w:rsidR="002E5D05" w:rsidRDefault="009D5DF1">
      <w:pPr>
        <w:tabs>
          <w:tab w:val="left" w:pos="4984"/>
        </w:tabs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Объект 1: </w:t>
      </w:r>
      <w:r w:rsidR="003A49FA" w:rsidRPr="003A49FA">
        <w:rPr>
          <w:rFonts w:ascii="Times New Roman" w:hAnsi="Times New Roman" w:cs="Times New Roman"/>
          <w:bCs/>
        </w:rPr>
        <w:t xml:space="preserve">Земельный участок, площадь 5700000 </w:t>
      </w:r>
      <w:proofErr w:type="spellStart"/>
      <w:r w:rsidR="003A49FA" w:rsidRPr="003A49FA">
        <w:rPr>
          <w:rFonts w:ascii="Times New Roman" w:hAnsi="Times New Roman" w:cs="Times New Roman"/>
          <w:bCs/>
        </w:rPr>
        <w:t>кв.м</w:t>
      </w:r>
      <w:proofErr w:type="spellEnd"/>
      <w:r w:rsidR="003A49FA" w:rsidRPr="003A49FA">
        <w:rPr>
          <w:rFonts w:ascii="Times New Roman" w:hAnsi="Times New Roman" w:cs="Times New Roman"/>
          <w:bCs/>
        </w:rPr>
        <w:t xml:space="preserve">., адрес (местонахождение): Россия, </w:t>
      </w:r>
      <w:proofErr w:type="spellStart"/>
      <w:r w:rsidR="003A49FA" w:rsidRPr="003A49FA">
        <w:rPr>
          <w:rFonts w:ascii="Times New Roman" w:hAnsi="Times New Roman" w:cs="Times New Roman"/>
          <w:bCs/>
        </w:rPr>
        <w:t>обл</w:t>
      </w:r>
      <w:proofErr w:type="spellEnd"/>
      <w:r w:rsidR="003A49FA" w:rsidRPr="003A49FA">
        <w:rPr>
          <w:rFonts w:ascii="Times New Roman" w:hAnsi="Times New Roman" w:cs="Times New Roman"/>
          <w:bCs/>
        </w:rPr>
        <w:t xml:space="preserve"> Саратовская, р-н Питерский, в 13 км по направлению на юго-запад от ориентира с. Новотулка, кадастровый (условный) номер: 64:26:030301:27 Находится в долевой собственности, размер доли: 1/30</w:t>
      </w:r>
      <w:r w:rsidR="00C766C9" w:rsidRPr="00C766C9">
        <w:rPr>
          <w:rFonts w:ascii="Times New Roman" w:hAnsi="Times New Roman" w:cs="Times New Roman"/>
          <w:bCs/>
        </w:rPr>
        <w:t>.</w:t>
      </w:r>
    </w:p>
    <w:p w:rsidR="002E5D05" w:rsidRDefault="002E5D05">
      <w:pPr>
        <w:tabs>
          <w:tab w:val="left" w:pos="4984"/>
        </w:tabs>
        <w:ind w:left="993"/>
        <w:jc w:val="both"/>
        <w:rPr>
          <w:rFonts w:ascii="Times New Roman" w:hAnsi="Times New Roman" w:cs="Times New Roman"/>
          <w:bCs/>
        </w:rPr>
      </w:pPr>
    </w:p>
    <w:p w:rsidR="002E5D05" w:rsidRDefault="009D5DF1">
      <w:pPr>
        <w:pStyle w:val="a7"/>
        <w:numPr>
          <w:ilvl w:val="1"/>
          <w:numId w:val="1"/>
        </w:numPr>
        <w:tabs>
          <w:tab w:val="left" w:pos="4984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 момент заключения настоящего Договора отчуждаемое Имущество предметом залога не является.</w:t>
      </w:r>
    </w:p>
    <w:p w:rsidR="002E5D05" w:rsidRDefault="002E5D05">
      <w:pPr>
        <w:rPr>
          <w:rFonts w:ascii="Times New Roman" w:hAnsi="Times New Roman" w:cs="Times New Roman"/>
        </w:rPr>
      </w:pPr>
    </w:p>
    <w:p w:rsidR="002E5D05" w:rsidRDefault="009D5DF1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ЦЕНА И ПОРЯДОК ОПЛАТЫ</w:t>
      </w:r>
    </w:p>
    <w:p w:rsidR="002E5D05" w:rsidRDefault="009D5DF1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Цена Объекта </w:t>
      </w:r>
      <w:r>
        <w:rPr>
          <w:rFonts w:ascii="Times New Roman" w:hAnsi="Times New Roman" w:cs="Times New Roman"/>
          <w:bCs/>
        </w:rPr>
        <w:t>определена на основании Протокола № _____</w:t>
      </w:r>
      <w:proofErr w:type="gramStart"/>
      <w:r>
        <w:rPr>
          <w:rFonts w:ascii="Times New Roman" w:hAnsi="Times New Roman" w:cs="Times New Roman"/>
          <w:bCs/>
        </w:rPr>
        <w:t>_  о</w:t>
      </w:r>
      <w:proofErr w:type="gramEnd"/>
      <w:r>
        <w:rPr>
          <w:rFonts w:ascii="Times New Roman" w:hAnsi="Times New Roman" w:cs="Times New Roman"/>
          <w:bCs/>
        </w:rPr>
        <w:t xml:space="preserve"> результатах проведения торгов от ________ г., и составляет ______ </w:t>
      </w:r>
      <w:r>
        <w:rPr>
          <w:rFonts w:ascii="Times New Roman" w:hAnsi="Times New Roman" w:cs="Times New Roman"/>
          <w:color w:val="000000"/>
          <w:shd w:val="clear" w:color="auto" w:fill="FFFFFF"/>
        </w:rPr>
        <w:t>рублей ___ копеек.</w:t>
      </w:r>
    </w:p>
    <w:p w:rsidR="002E5D05" w:rsidRDefault="009D5DF1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Уплаченный Покупателем задаток для участия в торгах в размере ________ рублей ___ копеек засчитывается в счет оплаты Объекта по настоящему договору.</w:t>
      </w:r>
    </w:p>
    <w:p w:rsidR="002E5D05" w:rsidRDefault="009D5DF1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остальной части стоимости Объекта в размере </w:t>
      </w:r>
      <w:r>
        <w:rPr>
          <w:rFonts w:ascii="Times New Roman" w:hAnsi="Times New Roman" w:cs="Times New Roman"/>
          <w:bCs/>
        </w:rPr>
        <w:t xml:space="preserve">______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рублей ___ копеек </w:t>
      </w:r>
      <w:r>
        <w:rPr>
          <w:rFonts w:ascii="Times New Roman" w:hAnsi="Times New Roman" w:cs="Times New Roman"/>
        </w:rPr>
        <w:t xml:space="preserve">производится Покупателем в течение 30 (тридцати) календарных дней с момента подписания настоящего Договора путем перечисления денежных средств на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следующие реквизиты </w:t>
      </w:r>
      <w:r>
        <w:rPr>
          <w:rFonts w:ascii="Times New Roman" w:hAnsi="Times New Roman" w:cs="Times New Roman"/>
        </w:rPr>
        <w:t>Продавца:</w:t>
      </w:r>
    </w:p>
    <w:p w:rsidR="002E5D05" w:rsidRDefault="009D5DF1">
      <w:pPr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Получатель –</w:t>
      </w:r>
      <w:r w:rsidR="003A49FA" w:rsidRPr="003A49FA">
        <w:rPr>
          <w:rFonts w:ascii="Times New Roman" w:hAnsi="Times New Roman" w:cs="Times New Roman"/>
        </w:rPr>
        <w:t xml:space="preserve"> </w:t>
      </w:r>
      <w:proofErr w:type="spellStart"/>
      <w:r w:rsidR="003A49FA" w:rsidRPr="003A49FA">
        <w:rPr>
          <w:rFonts w:ascii="Times New Roman" w:hAnsi="Times New Roman" w:cs="Times New Roman"/>
          <w:bCs/>
        </w:rPr>
        <w:t>Урбулатов</w:t>
      </w:r>
      <w:r w:rsidR="003A49FA">
        <w:rPr>
          <w:rFonts w:ascii="Times New Roman" w:hAnsi="Times New Roman" w:cs="Times New Roman"/>
          <w:bCs/>
        </w:rPr>
        <w:t>а</w:t>
      </w:r>
      <w:proofErr w:type="spellEnd"/>
      <w:r w:rsidR="003A49FA">
        <w:rPr>
          <w:rFonts w:ascii="Times New Roman" w:hAnsi="Times New Roman" w:cs="Times New Roman"/>
          <w:bCs/>
        </w:rPr>
        <w:t xml:space="preserve"> Раиса </w:t>
      </w:r>
      <w:proofErr w:type="spellStart"/>
      <w:r w:rsidR="003A49FA">
        <w:rPr>
          <w:rFonts w:ascii="Times New Roman" w:hAnsi="Times New Roman" w:cs="Times New Roman"/>
          <w:bCs/>
        </w:rPr>
        <w:t>Кажамратовна</w:t>
      </w:r>
      <w:proofErr w:type="spellEnd"/>
      <w:r>
        <w:rPr>
          <w:rFonts w:ascii="Times New Roman" w:hAnsi="Times New Roman" w:cs="Times New Roman"/>
          <w:bCs/>
        </w:rPr>
        <w:t xml:space="preserve">, р/с </w:t>
      </w:r>
      <w:r w:rsidR="00C766C9" w:rsidRPr="00C766C9">
        <w:rPr>
          <w:rFonts w:ascii="Times New Roman" w:hAnsi="Times New Roman" w:cs="Times New Roman"/>
          <w:bCs/>
        </w:rPr>
        <w:t>40817810</w:t>
      </w:r>
      <w:r w:rsidR="003A49FA">
        <w:rPr>
          <w:rFonts w:ascii="Times New Roman" w:hAnsi="Times New Roman" w:cs="Times New Roman"/>
          <w:bCs/>
        </w:rPr>
        <w:t>356007386280</w:t>
      </w:r>
      <w:r>
        <w:rPr>
          <w:rFonts w:ascii="Times New Roman" w:hAnsi="Times New Roman" w:cs="Times New Roman"/>
          <w:bCs/>
        </w:rPr>
        <w:t xml:space="preserve">, ПАО «Сбербанк России», </w:t>
      </w:r>
      <w:r>
        <w:rPr>
          <w:rFonts w:ascii="Times New Roman" w:hAnsi="Times New Roman" w:cs="Times New Roman"/>
        </w:rPr>
        <w:t>назначение платежа: реализация имущества</w:t>
      </w:r>
      <w:r w:rsidR="003A49FA" w:rsidRPr="003A49FA">
        <w:rPr>
          <w:rFonts w:ascii="Times New Roman" w:hAnsi="Times New Roman" w:cs="Times New Roman"/>
        </w:rPr>
        <w:t xml:space="preserve"> </w:t>
      </w:r>
      <w:proofErr w:type="spellStart"/>
      <w:r w:rsidR="003A49FA" w:rsidRPr="003A49FA">
        <w:rPr>
          <w:rFonts w:ascii="Times New Roman" w:hAnsi="Times New Roman" w:cs="Times New Roman"/>
        </w:rPr>
        <w:t>Урбулатов</w:t>
      </w:r>
      <w:r w:rsidR="003A49FA">
        <w:rPr>
          <w:rFonts w:ascii="Times New Roman" w:hAnsi="Times New Roman" w:cs="Times New Roman"/>
        </w:rPr>
        <w:t>ой</w:t>
      </w:r>
      <w:proofErr w:type="spellEnd"/>
      <w:r w:rsidR="003A49FA">
        <w:rPr>
          <w:rFonts w:ascii="Times New Roman" w:hAnsi="Times New Roman" w:cs="Times New Roman"/>
        </w:rPr>
        <w:t xml:space="preserve"> Раисы </w:t>
      </w:r>
      <w:proofErr w:type="spellStart"/>
      <w:r w:rsidR="003A49FA">
        <w:rPr>
          <w:rFonts w:ascii="Times New Roman" w:hAnsi="Times New Roman" w:cs="Times New Roman"/>
        </w:rPr>
        <w:t>Кажамратовны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2E5D05" w:rsidRDefault="002E5D05">
      <w:pPr>
        <w:ind w:firstLine="567"/>
        <w:jc w:val="both"/>
        <w:rPr>
          <w:rFonts w:ascii="Times New Roman" w:hAnsi="Times New Roman" w:cs="Times New Roman"/>
        </w:rPr>
      </w:pPr>
    </w:p>
    <w:p w:rsidR="002E5D05" w:rsidRDefault="009D5DF1">
      <w:pPr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ИСПОЛНЕНИЯ ОБЯЗАННОСТИ ПО ПЕРЕДАЧЕ ОБЪЕКТОВ</w:t>
      </w:r>
    </w:p>
    <w:p w:rsidR="002E5D05" w:rsidRDefault="009D5DF1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Продавец обязуется передать, а Покупатель обязуется принять Объект по Акту приема-передачи в течение 5 (рабочих) дней со дня полной оплаты по Договору.</w:t>
      </w:r>
    </w:p>
    <w:p w:rsidR="002E5D05" w:rsidRDefault="009D5DF1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2E5D05" w:rsidRDefault="009D5DF1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iCs/>
        </w:rPr>
        <w:t>Расходы, связанные с куплей-продажей, постановкой на учет и эксплуатацией Имущества, оплачиваются Покупателем</w:t>
      </w:r>
      <w:r>
        <w:rPr>
          <w:rFonts w:ascii="Times New Roman" w:hAnsi="Times New Roman" w:cs="Times New Roman"/>
          <w:bCs/>
        </w:rPr>
        <w:t>.</w:t>
      </w:r>
    </w:p>
    <w:p w:rsidR="002E5D05" w:rsidRDefault="009D5DF1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2E5D05" w:rsidRDefault="002E5D05">
      <w:pPr>
        <w:ind w:firstLine="567"/>
        <w:jc w:val="both"/>
        <w:rPr>
          <w:rFonts w:ascii="Times New Roman" w:hAnsi="Times New Roman" w:cs="Times New Roman"/>
        </w:rPr>
      </w:pPr>
    </w:p>
    <w:p w:rsidR="002E5D05" w:rsidRDefault="009D5DF1">
      <w:pPr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ОБЯЗАННОСТИ СТОРОН</w:t>
      </w:r>
    </w:p>
    <w:p w:rsidR="002E5D05" w:rsidRDefault="009D5DF1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Продавец обязуется:</w:t>
      </w:r>
    </w:p>
    <w:p w:rsidR="002E5D05" w:rsidRDefault="009D5DF1">
      <w:pPr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Передать Покупателю Объект.</w:t>
      </w:r>
    </w:p>
    <w:p w:rsidR="002E5D05" w:rsidRDefault="009D5DF1">
      <w:pPr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2E5D05" w:rsidRDefault="009D5DF1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Покупатель обязуется:</w:t>
      </w:r>
    </w:p>
    <w:p w:rsidR="002E5D05" w:rsidRDefault="009D5DF1">
      <w:pPr>
        <w:numPr>
          <w:ilvl w:val="2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Объект согласно настоящему Договору.</w:t>
      </w:r>
    </w:p>
    <w:p w:rsidR="002E5D05" w:rsidRDefault="009D5DF1">
      <w:pPr>
        <w:numPr>
          <w:ilvl w:val="2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Оплатить Объект в полном объеме в порядке, установленном настоящим Договором.</w:t>
      </w:r>
    </w:p>
    <w:p w:rsidR="002E5D05" w:rsidRDefault="002E5D0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2E5D05" w:rsidRDefault="009D5DF1">
      <w:pPr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ОТВЕТСТВЕННОСТЬ СТОРОН И РАЗРЕШЕНИЕ СПОРОВ</w:t>
      </w:r>
    </w:p>
    <w:p w:rsidR="002E5D05" w:rsidRDefault="009D5DF1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Вопросы ответственности Сторон в случае неисполнения или ненадлежащего исполнения настоящего Договора регулируются Положением о порядке, сроках и условиях проведения торгов по реализации имущества</w:t>
      </w:r>
      <w:r w:rsidR="003A49FA" w:rsidRPr="003A49FA">
        <w:rPr>
          <w:rFonts w:ascii="Times New Roman" w:hAnsi="Times New Roman" w:cs="Times New Roman"/>
        </w:rPr>
        <w:t xml:space="preserve"> </w:t>
      </w:r>
      <w:proofErr w:type="spellStart"/>
      <w:r w:rsidR="003A49FA" w:rsidRPr="003A49FA">
        <w:rPr>
          <w:rFonts w:ascii="Times New Roman" w:hAnsi="Times New Roman" w:cs="Times New Roman"/>
        </w:rPr>
        <w:t>Урбулатовой</w:t>
      </w:r>
      <w:proofErr w:type="spellEnd"/>
      <w:r w:rsidR="003A49FA" w:rsidRPr="003A49FA">
        <w:rPr>
          <w:rFonts w:ascii="Times New Roman" w:hAnsi="Times New Roman" w:cs="Times New Roman"/>
        </w:rPr>
        <w:t xml:space="preserve"> Раисы </w:t>
      </w:r>
      <w:proofErr w:type="spellStart"/>
      <w:r w:rsidR="003A49FA" w:rsidRPr="003A49FA">
        <w:rPr>
          <w:rFonts w:ascii="Times New Roman" w:hAnsi="Times New Roman" w:cs="Times New Roman"/>
        </w:rPr>
        <w:t>Кажамратовны</w:t>
      </w:r>
      <w:proofErr w:type="spellEnd"/>
      <w:r w:rsidR="00C766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действующим законодательством Российской Федерации.</w:t>
      </w:r>
    </w:p>
    <w:p w:rsidR="002E5D05" w:rsidRDefault="009D5DF1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2E5D05" w:rsidRDefault="002E5D0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2E5D05" w:rsidRDefault="009D5DF1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ДЕЙСТВИЕ, ИЗМЕНЕНИЕ И ПРЕКРАЩЕНИЕ ДОГОВОРА</w:t>
      </w:r>
    </w:p>
    <w:p w:rsidR="002E5D05" w:rsidRDefault="009D5DF1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Договор вступает в силу с момента его заключения и действует до момента полного </w:t>
      </w:r>
      <w:proofErr w:type="gramStart"/>
      <w:r>
        <w:rPr>
          <w:rFonts w:ascii="Times New Roman" w:hAnsi="Times New Roman" w:cs="Times New Roman"/>
        </w:rPr>
        <w:t>исполнения Сторонами</w:t>
      </w:r>
      <w:proofErr w:type="gramEnd"/>
      <w:r>
        <w:rPr>
          <w:rFonts w:ascii="Times New Roman" w:hAnsi="Times New Roman" w:cs="Times New Roman"/>
        </w:rPr>
        <w:t xml:space="preserve"> принятых на себя обязательств.</w:t>
      </w:r>
    </w:p>
    <w:p w:rsidR="002E5D05" w:rsidRDefault="009D5DF1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2E5D05" w:rsidRDefault="009D5DF1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2E5D05" w:rsidRDefault="002E5D0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2E5D05" w:rsidRDefault="009D5DF1">
      <w:pPr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ЗАКЛЮЧИТЕЛЬНЫЕ ПОЛОЖЕНИЯ</w:t>
      </w:r>
    </w:p>
    <w:p w:rsidR="002E5D05" w:rsidRDefault="009D5DF1">
      <w:pPr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 случайной гибели и (или) случайного повреждения Объекта переходит к Покупателю с момента подписания Сторонами Акта приема-передачи Объекта.</w:t>
      </w:r>
    </w:p>
    <w:p w:rsidR="002E5D05" w:rsidRDefault="009D5DF1">
      <w:pPr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2E5D05" w:rsidRDefault="009D5DF1">
      <w:pPr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0" w:name="OLE_LINK2"/>
      <w:bookmarkStart w:id="1" w:name="OLE_LINK1"/>
    </w:p>
    <w:bookmarkEnd w:id="0"/>
    <w:bookmarkEnd w:id="1"/>
    <w:p w:rsidR="002E5D05" w:rsidRDefault="009D5DF1">
      <w:pPr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в 4 (четырех)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Саратовской области.</w:t>
      </w:r>
    </w:p>
    <w:p w:rsidR="002E5D05" w:rsidRDefault="002E5D05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</w:rPr>
      </w:pPr>
    </w:p>
    <w:p w:rsidR="002E5D05" w:rsidRDefault="009D5DF1">
      <w:pPr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И ПЛАТЕЖНЫЕ РЕКВИЗИТЫ СТОРОН</w:t>
      </w:r>
    </w:p>
    <w:p w:rsidR="002E5D05" w:rsidRDefault="002E5D05">
      <w:pPr>
        <w:ind w:firstLine="851"/>
        <w:jc w:val="both"/>
        <w:rPr>
          <w:rFonts w:ascii="Times New Roman" w:hAnsi="Times New Roman" w:cs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2E5D05">
        <w:trPr>
          <w:trHeight w:val="450"/>
        </w:trPr>
        <w:tc>
          <w:tcPr>
            <w:tcW w:w="5070" w:type="dxa"/>
          </w:tcPr>
          <w:p w:rsidR="002E5D05" w:rsidRDefault="009D5DF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2E5D05" w:rsidRDefault="009D5DF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Покупатель</w:t>
            </w:r>
          </w:p>
        </w:tc>
      </w:tr>
      <w:tr w:rsidR="002E5D05">
        <w:trPr>
          <w:trHeight w:val="2117"/>
        </w:trPr>
        <w:tc>
          <w:tcPr>
            <w:tcW w:w="5070" w:type="dxa"/>
          </w:tcPr>
          <w:p w:rsidR="003A49FA" w:rsidRPr="003A49FA" w:rsidRDefault="003A49FA" w:rsidP="003A49FA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3A49FA">
              <w:rPr>
                <w:rFonts w:ascii="Times New Roman" w:hAnsi="Times New Roman" w:cs="Times New Roman"/>
              </w:rPr>
              <w:t>Урбулатова</w:t>
            </w:r>
            <w:proofErr w:type="spellEnd"/>
            <w:r w:rsidRPr="003A49FA">
              <w:rPr>
                <w:rFonts w:ascii="Times New Roman" w:hAnsi="Times New Roman" w:cs="Times New Roman"/>
              </w:rPr>
              <w:t xml:space="preserve"> Раиса </w:t>
            </w:r>
            <w:proofErr w:type="spellStart"/>
            <w:r w:rsidRPr="003A49FA">
              <w:rPr>
                <w:rFonts w:ascii="Times New Roman" w:hAnsi="Times New Roman" w:cs="Times New Roman"/>
              </w:rPr>
              <w:t>Кажамратовна</w:t>
            </w:r>
            <w:proofErr w:type="spellEnd"/>
          </w:p>
          <w:p w:rsidR="003A49FA" w:rsidRPr="003A49FA" w:rsidRDefault="003A49FA" w:rsidP="003A49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A49FA" w:rsidRPr="003A49FA" w:rsidRDefault="003A49FA" w:rsidP="003A49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A49FA">
              <w:rPr>
                <w:rFonts w:ascii="Times New Roman" w:hAnsi="Times New Roman" w:cs="Times New Roman"/>
              </w:rPr>
              <w:t>дата рождения: 15.02.1967</w:t>
            </w:r>
          </w:p>
          <w:p w:rsidR="003A49FA" w:rsidRPr="003A49FA" w:rsidRDefault="003A49FA" w:rsidP="003A49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A49FA">
              <w:rPr>
                <w:rFonts w:ascii="Times New Roman" w:hAnsi="Times New Roman" w:cs="Times New Roman"/>
              </w:rPr>
              <w:t xml:space="preserve">место рождения: с. Питерский Питерского р-на Саратовской об </w:t>
            </w:r>
          </w:p>
          <w:p w:rsidR="003A49FA" w:rsidRPr="003A49FA" w:rsidRDefault="003A49FA" w:rsidP="003A49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A49FA">
              <w:rPr>
                <w:rFonts w:ascii="Times New Roman" w:hAnsi="Times New Roman" w:cs="Times New Roman"/>
              </w:rPr>
              <w:t xml:space="preserve">СНИЛС: 054-187-031 48 </w:t>
            </w:r>
          </w:p>
          <w:p w:rsidR="003A49FA" w:rsidRPr="003A49FA" w:rsidRDefault="003A49FA" w:rsidP="003A49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A49FA">
              <w:rPr>
                <w:rFonts w:ascii="Times New Roman" w:hAnsi="Times New Roman" w:cs="Times New Roman"/>
              </w:rPr>
              <w:t xml:space="preserve">ИНН 642600570689 </w:t>
            </w:r>
          </w:p>
          <w:p w:rsidR="003A49FA" w:rsidRPr="003A49FA" w:rsidRDefault="003A49FA" w:rsidP="003A49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A49FA">
              <w:rPr>
                <w:rFonts w:ascii="Times New Roman" w:hAnsi="Times New Roman" w:cs="Times New Roman"/>
              </w:rPr>
              <w:t xml:space="preserve">регистрация по месту жительства: 413116, Саратовская обл., </w:t>
            </w:r>
            <w:proofErr w:type="spellStart"/>
            <w:r w:rsidRPr="003A49FA">
              <w:rPr>
                <w:rFonts w:ascii="Times New Roman" w:hAnsi="Times New Roman" w:cs="Times New Roman"/>
              </w:rPr>
              <w:t>г.Энгельс</w:t>
            </w:r>
            <w:proofErr w:type="spellEnd"/>
            <w:r w:rsidRPr="003A49FA">
              <w:rPr>
                <w:rFonts w:ascii="Times New Roman" w:hAnsi="Times New Roman" w:cs="Times New Roman"/>
              </w:rPr>
              <w:t xml:space="preserve">, проспект Химиков, д. 3/16, кв.137 </w:t>
            </w:r>
          </w:p>
          <w:p w:rsidR="002E5D05" w:rsidRDefault="00C766C9" w:rsidP="003A49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766C9">
              <w:rPr>
                <w:rFonts w:ascii="Times New Roman" w:hAnsi="Times New Roman" w:cs="Times New Roman"/>
              </w:rPr>
              <w:t>Бан</w:t>
            </w:r>
            <w:r w:rsidR="003A49FA">
              <w:rPr>
                <w:rFonts w:ascii="Times New Roman" w:hAnsi="Times New Roman" w:cs="Times New Roman"/>
              </w:rPr>
              <w:t>ковские реквизиты: р/с 40817810356007386280</w:t>
            </w:r>
            <w:r w:rsidRPr="00C766C9">
              <w:rPr>
                <w:rFonts w:ascii="Times New Roman" w:hAnsi="Times New Roman" w:cs="Times New Roman"/>
              </w:rPr>
              <w:t xml:space="preserve"> в ПАО "Сбербанк России"</w:t>
            </w:r>
          </w:p>
        </w:tc>
        <w:tc>
          <w:tcPr>
            <w:tcW w:w="4961" w:type="dxa"/>
          </w:tcPr>
          <w:p w:rsidR="002E5D05" w:rsidRDefault="009D5DF1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</w:t>
            </w:r>
          </w:p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E5D05" w:rsidRDefault="009D5DF1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____________________/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_________</w:t>
            </w: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2E5D05">
        <w:trPr>
          <w:trHeight w:val="1736"/>
        </w:trPr>
        <w:tc>
          <w:tcPr>
            <w:tcW w:w="5070" w:type="dxa"/>
          </w:tcPr>
          <w:p w:rsidR="002E5D05" w:rsidRDefault="009D5D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управляющий</w:t>
            </w:r>
            <w:r w:rsidR="003A49FA" w:rsidRPr="003A49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49FA">
              <w:rPr>
                <w:rFonts w:ascii="Times New Roman" w:hAnsi="Times New Roman" w:cs="Times New Roman"/>
              </w:rPr>
              <w:t>Урбулатовой</w:t>
            </w:r>
            <w:bookmarkStart w:id="2" w:name="_GoBack"/>
            <w:bookmarkEnd w:id="2"/>
            <w:proofErr w:type="spellEnd"/>
            <w:r w:rsidR="003A49FA" w:rsidRPr="003A49FA">
              <w:rPr>
                <w:rFonts w:ascii="Times New Roman" w:hAnsi="Times New Roman" w:cs="Times New Roman"/>
              </w:rPr>
              <w:t xml:space="preserve"> Раис</w:t>
            </w:r>
            <w:r w:rsidR="003A49FA">
              <w:rPr>
                <w:rFonts w:ascii="Times New Roman" w:hAnsi="Times New Roman" w:cs="Times New Roman"/>
              </w:rPr>
              <w:t xml:space="preserve">ы </w:t>
            </w:r>
            <w:proofErr w:type="spellStart"/>
            <w:r w:rsidR="003A49FA">
              <w:rPr>
                <w:rFonts w:ascii="Times New Roman" w:hAnsi="Times New Roman" w:cs="Times New Roman"/>
              </w:rPr>
              <w:t>Кажамратовны</w:t>
            </w:r>
            <w:proofErr w:type="spellEnd"/>
          </w:p>
          <w:p w:rsidR="002E5D05" w:rsidRDefault="002E5D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E5D05" w:rsidRDefault="009D5D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  <w:proofErr w:type="gramStart"/>
            <w:r>
              <w:rPr>
                <w:rFonts w:ascii="Times New Roman" w:hAnsi="Times New Roman" w:cs="Times New Roman"/>
              </w:rPr>
              <w:t>_  В.В.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Павлова</w:t>
            </w:r>
          </w:p>
        </w:tc>
        <w:tc>
          <w:tcPr>
            <w:tcW w:w="4961" w:type="dxa"/>
          </w:tcPr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2E5D05" w:rsidRDefault="002E5D05">
      <w:pPr>
        <w:rPr>
          <w:rFonts w:ascii="Times New Roman" w:hAnsi="Times New Roman" w:cs="Times New Roman"/>
          <w:iCs/>
        </w:rPr>
      </w:pPr>
    </w:p>
    <w:sectPr w:rsidR="002E5D05">
      <w:headerReference w:type="default" r:id="rId7"/>
      <w:pgSz w:w="11904" w:h="16834"/>
      <w:pgMar w:top="851" w:right="850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67" w:rsidRDefault="00C37B67">
      <w:r>
        <w:separator/>
      </w:r>
    </w:p>
  </w:endnote>
  <w:endnote w:type="continuationSeparator" w:id="0">
    <w:p w:rsidR="00C37B67" w:rsidRDefault="00C3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67" w:rsidRDefault="00C37B67">
      <w:r>
        <w:separator/>
      </w:r>
    </w:p>
  </w:footnote>
  <w:footnote w:type="continuationSeparator" w:id="0">
    <w:p w:rsidR="00C37B67" w:rsidRDefault="00C37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05" w:rsidRDefault="009D5DF1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338A"/>
    <w:multiLevelType w:val="multilevel"/>
    <w:tmpl w:val="149B3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">
    <w:nsid w:val="1C5649EA"/>
    <w:multiLevelType w:val="multilevel"/>
    <w:tmpl w:val="1C5649EA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2">
    <w:nsid w:val="267A450F"/>
    <w:multiLevelType w:val="multilevel"/>
    <w:tmpl w:val="267A450F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3">
    <w:nsid w:val="61913E6E"/>
    <w:multiLevelType w:val="multilevel"/>
    <w:tmpl w:val="61913E6E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4">
    <w:nsid w:val="6BE756B0"/>
    <w:multiLevelType w:val="multilevel"/>
    <w:tmpl w:val="6BE756B0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5">
    <w:nsid w:val="750B08B6"/>
    <w:multiLevelType w:val="multilevel"/>
    <w:tmpl w:val="750B08B6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6">
    <w:nsid w:val="7C3019AD"/>
    <w:multiLevelType w:val="multilevel"/>
    <w:tmpl w:val="7C3019AD"/>
    <w:lvl w:ilvl="0">
      <w:start w:val="7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9F"/>
    <w:rsid w:val="0000186E"/>
    <w:rsid w:val="00086172"/>
    <w:rsid w:val="0025599F"/>
    <w:rsid w:val="002E5D05"/>
    <w:rsid w:val="003A49FA"/>
    <w:rsid w:val="0054432A"/>
    <w:rsid w:val="009D5DF1"/>
    <w:rsid w:val="00A070BD"/>
    <w:rsid w:val="00C37B67"/>
    <w:rsid w:val="00C766C9"/>
    <w:rsid w:val="6612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2BAD4-E663-44BD-98CF-14589B6B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Arial" w:eastAsia="Times New Roman" w:hAnsi="Arial" w:cs="Arial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Мельникова</dc:creator>
  <cp:lastModifiedBy>Пользователь Windows</cp:lastModifiedBy>
  <cp:revision>2</cp:revision>
  <dcterms:created xsi:type="dcterms:W3CDTF">2025-04-15T10:38:00Z</dcterms:created>
  <dcterms:modified xsi:type="dcterms:W3CDTF">2025-04-15T10:38:00Z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873DE99B9AC64C58BE56AC879DD2534C_13</vt:lpwstr>
  </property>
</Properties>
</file>