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C4" w:rsidRPr="000473C4" w:rsidRDefault="00BE2335">
      <w:pPr>
        <w:pStyle w:val="center"/>
        <w:rPr>
          <w:sz w:val="24"/>
          <w:szCs w:val="24"/>
        </w:rPr>
      </w:pPr>
      <w:r w:rsidRPr="000473C4">
        <w:rPr>
          <w:rStyle w:val="docheader"/>
        </w:rPr>
        <w:t>РЕШЕНИЕ № 12209-ОАОФ/22 О ПРИЗНАНИИ НЕСОСТОЯВШИМИСЯ ОТКРЫТЫХ ТОРГОВ В ФОРМЕ АУКЦИОНА ПО ПРОДАЖЕ ИМУЩЕСТВА</w:t>
      </w:r>
    </w:p>
    <w:p w:rsidR="000842C4" w:rsidRPr="000473C4" w:rsidRDefault="000842C4">
      <w:pPr>
        <w:rPr>
          <w:sz w:val="24"/>
          <w:szCs w:val="24"/>
        </w:rPr>
      </w:pPr>
    </w:p>
    <w:p w:rsidR="000842C4" w:rsidRPr="000473C4" w:rsidRDefault="00BE2335">
      <w:pPr>
        <w:rPr>
          <w:sz w:val="24"/>
          <w:szCs w:val="24"/>
        </w:rPr>
      </w:pPr>
      <w:r w:rsidRPr="000473C4">
        <w:rPr>
          <w:sz w:val="24"/>
          <w:szCs w:val="24"/>
        </w:rPr>
        <w:t>08.03.2025 г.</w:t>
      </w:r>
    </w:p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0842C4" w:rsidRPr="000473C4" w:rsidTr="000473C4">
        <w:tc>
          <w:tcPr>
            <w:tcW w:w="10000" w:type="dxa"/>
            <w:gridSpan w:val="2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rStyle w:val="tableheader"/>
                <w:sz w:val="24"/>
                <w:szCs w:val="24"/>
              </w:rPr>
              <w:t>Организатор торгов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ФИО: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Игнатьев Евгений Геннадьевич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ИНН: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760207355600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Телефон/факс: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8-910-810-78-78</w:t>
            </w:r>
          </w:p>
        </w:tc>
      </w:tr>
      <w:tr w:rsidR="000842C4" w:rsidRPr="000473C4" w:rsidTr="000473C4">
        <w:tc>
          <w:tcPr>
            <w:tcW w:w="10000" w:type="dxa"/>
            <w:gridSpan w:val="2"/>
            <w:vAlign w:val="center"/>
          </w:tcPr>
          <w:p w:rsidR="000842C4" w:rsidRPr="000473C4" w:rsidRDefault="000842C4">
            <w:pPr>
              <w:rPr>
                <w:sz w:val="24"/>
                <w:szCs w:val="24"/>
              </w:rPr>
            </w:pPr>
          </w:p>
        </w:tc>
      </w:tr>
      <w:tr w:rsidR="000842C4" w:rsidRPr="000473C4" w:rsidTr="000473C4">
        <w:tc>
          <w:tcPr>
            <w:tcW w:w="10000" w:type="dxa"/>
            <w:gridSpan w:val="2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rStyle w:val="tableheader"/>
                <w:sz w:val="24"/>
                <w:szCs w:val="24"/>
              </w:rPr>
              <w:t>Сведения о должнике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Наименование: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Открытое акционерное общество Трест5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ИНН: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2126000919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Адрес: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428028, Чувашия Чувашская республика, г. Чебоксары, проезд Монтажный, 17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Номер дела: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А79-3670/2014</w:t>
            </w:r>
          </w:p>
        </w:tc>
      </w:tr>
      <w:tr w:rsidR="000842C4" w:rsidRPr="000473C4" w:rsidTr="000473C4">
        <w:tc>
          <w:tcPr>
            <w:tcW w:w="10000" w:type="dxa"/>
            <w:gridSpan w:val="2"/>
            <w:vAlign w:val="center"/>
          </w:tcPr>
          <w:p w:rsidR="000842C4" w:rsidRPr="000473C4" w:rsidRDefault="000842C4">
            <w:pPr>
              <w:rPr>
                <w:sz w:val="24"/>
                <w:szCs w:val="24"/>
              </w:rPr>
            </w:pPr>
          </w:p>
        </w:tc>
      </w:tr>
      <w:tr w:rsidR="000842C4" w:rsidRPr="000473C4" w:rsidTr="000473C4">
        <w:tc>
          <w:tcPr>
            <w:tcW w:w="10000" w:type="dxa"/>
            <w:gridSpan w:val="2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rStyle w:val="tableheader"/>
                <w:sz w:val="24"/>
                <w:szCs w:val="24"/>
              </w:rPr>
              <w:t>Информация о торгах и лоте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Тип торгов: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Аукцион с открытой формой представления цены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Код торгов: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12209-ОАОФ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27.01.2025 00:00:00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07.03.2025 00:00:00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Дата проведения: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10.03.2025 10:00:00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Номер лота: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22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Земельный участок 4748 м2, назначение объекта: земли населенных пунктов, для нужд уставной деятельности, кадастровый номер 21:01:030305:85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9 350 000.00</w:t>
            </w:r>
          </w:p>
        </w:tc>
      </w:tr>
      <w:tr w:rsidR="000842C4" w:rsidRPr="000473C4" w:rsidTr="000473C4">
        <w:tc>
          <w:tcPr>
            <w:tcW w:w="4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sz w:val="24"/>
                <w:szCs w:val="24"/>
              </w:rP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0842C4" w:rsidRPr="000473C4" w:rsidTr="000473C4">
        <w:tc>
          <w:tcPr>
            <w:tcW w:w="10000" w:type="dxa"/>
            <w:gridSpan w:val="2"/>
            <w:vAlign w:val="center"/>
          </w:tcPr>
          <w:p w:rsidR="000842C4" w:rsidRPr="000473C4" w:rsidRDefault="000842C4">
            <w:pPr>
              <w:rPr>
                <w:sz w:val="24"/>
                <w:szCs w:val="24"/>
              </w:rPr>
            </w:pPr>
          </w:p>
        </w:tc>
      </w:tr>
      <w:tr w:rsidR="000842C4" w:rsidRPr="000473C4" w:rsidTr="000473C4">
        <w:tc>
          <w:tcPr>
            <w:tcW w:w="10000" w:type="dxa"/>
            <w:gridSpan w:val="2"/>
            <w:tcBorders>
              <w:bottom w:val="single" w:sz="4" w:space="0" w:color="auto"/>
            </w:tcBorders>
            <w:vAlign w:val="center"/>
          </w:tcPr>
          <w:p w:rsidR="000842C4" w:rsidRPr="000473C4" w:rsidRDefault="00BE2335">
            <w:pPr>
              <w:rPr>
                <w:sz w:val="24"/>
                <w:szCs w:val="24"/>
              </w:rPr>
            </w:pPr>
            <w:r w:rsidRPr="000473C4">
              <w:rPr>
                <w:rStyle w:val="tableheader"/>
                <w:sz w:val="24"/>
                <w:szCs w:val="24"/>
              </w:rPr>
              <w:t>Перечень допущенных участников</w:t>
            </w:r>
          </w:p>
        </w:tc>
      </w:tr>
      <w:tr w:rsidR="000842C4" w:rsidRPr="000473C4" w:rsidTr="000473C4">
        <w:tc>
          <w:tcPr>
            <w:tcW w:w="10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96"/>
              <w:gridCol w:w="2560"/>
              <w:gridCol w:w="2695"/>
              <w:gridCol w:w="2419"/>
            </w:tblGrid>
            <w:tr w:rsidR="000842C4" w:rsidRPr="000473C4" w:rsidTr="00BE2335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4" w:space="0" w:color="auto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842C4" w:rsidRPr="000473C4" w:rsidRDefault="00BE2335">
                  <w:pPr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4" w:space="0" w:color="auto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842C4" w:rsidRPr="000473C4" w:rsidRDefault="00BE2335">
                  <w:pPr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4" w:space="0" w:color="auto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842C4" w:rsidRPr="000473C4" w:rsidRDefault="00BE2335">
                  <w:pPr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4" w:space="0" w:color="auto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842C4" w:rsidRPr="000473C4" w:rsidRDefault="00BE2335">
                  <w:pPr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Статус заявки</w:t>
                  </w:r>
                </w:p>
              </w:tc>
            </w:tr>
            <w:tr w:rsidR="000842C4" w:rsidRPr="000473C4" w:rsidTr="00BE2335"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42C4" w:rsidRPr="000473C4" w:rsidRDefault="00BE2335" w:rsidP="000473C4">
                  <w:pPr>
                    <w:jc w:val="center"/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12209-ОАОФ-22-2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42C4" w:rsidRPr="000473C4" w:rsidRDefault="00BE2335" w:rsidP="000473C4">
                  <w:pPr>
                    <w:jc w:val="center"/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06.03.2025 16:19:40.956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42C4" w:rsidRPr="000473C4" w:rsidRDefault="00BE2335" w:rsidP="000473C4">
                  <w:pPr>
                    <w:jc w:val="center"/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Федоров Геннадий Леонидович (ИНН 210581005290)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42C4" w:rsidRPr="000473C4" w:rsidRDefault="00BE2335" w:rsidP="000473C4">
                  <w:pPr>
                    <w:jc w:val="center"/>
                    <w:rPr>
                      <w:sz w:val="24"/>
                      <w:szCs w:val="24"/>
                    </w:rPr>
                  </w:pPr>
                  <w:r w:rsidRPr="000473C4">
                    <w:rPr>
                      <w:sz w:val="24"/>
                      <w:szCs w:val="24"/>
                    </w:rPr>
                    <w:t>Заявка допущена</w:t>
                  </w:r>
                </w:p>
              </w:tc>
            </w:tr>
          </w:tbl>
          <w:p w:rsidR="000842C4" w:rsidRPr="000473C4" w:rsidRDefault="000842C4">
            <w:pPr>
              <w:rPr>
                <w:sz w:val="24"/>
                <w:szCs w:val="24"/>
              </w:rPr>
            </w:pPr>
          </w:p>
        </w:tc>
      </w:tr>
    </w:tbl>
    <w:tbl>
      <w:tblPr>
        <w:tblStyle w:val="noborder1"/>
        <w:tblW w:w="0" w:type="auto"/>
        <w:tblInd w:w="-10" w:type="dxa"/>
        <w:tblLook w:val="04A0" w:firstRow="1" w:lastRow="0" w:firstColumn="1" w:lastColumn="0" w:noHBand="0" w:noVBand="1"/>
      </w:tblPr>
      <w:tblGrid>
        <w:gridCol w:w="10000"/>
      </w:tblGrid>
      <w:tr w:rsidR="0015391C" w:rsidRPr="0015391C" w:rsidTr="0015391C">
        <w:tc>
          <w:tcPr>
            <w:tcW w:w="10000" w:type="dxa"/>
            <w:vAlign w:val="center"/>
          </w:tcPr>
          <w:p w:rsidR="0015391C" w:rsidRPr="0015391C" w:rsidRDefault="0015391C" w:rsidP="0015391C">
            <w:r w:rsidRPr="0015391C">
              <w:rPr>
                <w:color w:val="BE1E2D"/>
              </w:rPr>
              <w:t>Ценовые предложения, поданные в ходе торгов</w:t>
            </w:r>
          </w:p>
        </w:tc>
      </w:tr>
      <w:tr w:rsidR="0015391C" w:rsidRPr="0015391C" w:rsidTr="0015391C">
        <w:tc>
          <w:tcPr>
            <w:tcW w:w="10000" w:type="dxa"/>
            <w:vAlign w:val="center"/>
          </w:tcPr>
          <w:p w:rsidR="0015391C" w:rsidRPr="0015391C" w:rsidRDefault="0015391C" w:rsidP="0015391C">
            <w:r w:rsidRPr="0015391C">
              <w:t>Ценовых предложений на этот лот не подано</w:t>
            </w:r>
          </w:p>
        </w:tc>
      </w:tr>
      <w:tr w:rsidR="0015391C" w:rsidRPr="0015391C" w:rsidTr="0015391C">
        <w:tc>
          <w:tcPr>
            <w:tcW w:w="10000" w:type="dxa"/>
            <w:vAlign w:val="center"/>
          </w:tcPr>
          <w:p w:rsidR="0015391C" w:rsidRPr="0015391C" w:rsidRDefault="0015391C" w:rsidP="0015391C"/>
        </w:tc>
      </w:tr>
      <w:tr w:rsidR="0015391C" w:rsidRPr="0015391C" w:rsidTr="0015391C">
        <w:tc>
          <w:tcPr>
            <w:tcW w:w="10000" w:type="dxa"/>
            <w:vAlign w:val="center"/>
          </w:tcPr>
          <w:p w:rsidR="0015391C" w:rsidRPr="0015391C" w:rsidRDefault="0015391C" w:rsidP="0015391C">
            <w:r w:rsidRPr="0015391C">
              <w:rPr>
                <w:color w:val="BE1E2D"/>
              </w:rPr>
              <w:t>Результаты торгов</w:t>
            </w:r>
          </w:p>
        </w:tc>
      </w:tr>
      <w:tr w:rsidR="0015391C" w:rsidRPr="0015391C" w:rsidTr="0015391C">
        <w:tc>
          <w:tcPr>
            <w:tcW w:w="10000" w:type="dxa"/>
            <w:vAlign w:val="center"/>
          </w:tcPr>
          <w:p w:rsidR="0015391C" w:rsidRPr="0015391C" w:rsidRDefault="0015391C" w:rsidP="0015391C">
            <w:r w:rsidRPr="0015391C">
              <w:t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 w:rsidR="0015391C" w:rsidRPr="0015391C" w:rsidTr="0015391C">
        <w:tc>
          <w:tcPr>
            <w:tcW w:w="10000" w:type="dxa"/>
            <w:vAlign w:val="center"/>
          </w:tcPr>
          <w:p w:rsidR="0015391C" w:rsidRPr="0015391C" w:rsidRDefault="0015391C" w:rsidP="0015391C"/>
        </w:tc>
      </w:tr>
    </w:tbl>
    <w:p w:rsidR="0015391C" w:rsidRPr="0015391C" w:rsidRDefault="0015391C" w:rsidP="0015391C">
      <w:pPr>
        <w:spacing w:line="259" w:lineRule="auto"/>
      </w:pPr>
    </w:p>
    <w:p w:rsidR="0015391C" w:rsidRPr="0015391C" w:rsidRDefault="0015391C" w:rsidP="0015391C">
      <w:pPr>
        <w:spacing w:line="259" w:lineRule="auto"/>
      </w:pPr>
    </w:p>
    <w:p w:rsidR="000842C4" w:rsidRPr="000473C4" w:rsidRDefault="0015391C" w:rsidP="0015391C">
      <w:pPr>
        <w:spacing w:line="259" w:lineRule="auto"/>
        <w:rPr>
          <w:sz w:val="24"/>
          <w:szCs w:val="24"/>
        </w:rPr>
      </w:pPr>
      <w:r w:rsidRPr="0015391C">
        <w:t>Протокол подписан организатором торгов</w:t>
      </w:r>
      <w:bookmarkStart w:id="0" w:name="_GoBack"/>
      <w:bookmarkEnd w:id="0"/>
    </w:p>
    <w:sectPr w:rsidR="000842C4" w:rsidRPr="000473C4" w:rsidSect="000473C4">
      <w:pgSz w:w="11870" w:h="16787"/>
      <w:pgMar w:top="850" w:right="850" w:bottom="70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C4"/>
    <w:rsid w:val="000473C4"/>
    <w:rsid w:val="000842C4"/>
    <w:rsid w:val="0015391C"/>
    <w:rsid w:val="00825439"/>
    <w:rsid w:val="00B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7DF58-0BE3-47D7-80AB-5B7B331A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bottom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noborder1">
    <w:name w:val="noborder1"/>
    <w:uiPriority w:val="99"/>
    <w:rsid w:val="0015391C"/>
    <w:pPr>
      <w:spacing w:after="160" w:line="259" w:lineRule="auto"/>
    </w:pPr>
    <w:tblPr>
      <w:tblCellMar>
        <w:top w:w="10" w:type="dxa"/>
        <w:bottom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2</cp:revision>
  <dcterms:created xsi:type="dcterms:W3CDTF">2025-03-11T10:10:00Z</dcterms:created>
  <dcterms:modified xsi:type="dcterms:W3CDTF">2025-03-11T10:10:00Z</dcterms:modified>
</cp:coreProperties>
</file>