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D60B97" w14:textId="77777777" w:rsidR="00101DD3" w:rsidRPr="00EA5B71" w:rsidRDefault="00101DD3" w:rsidP="00C7153E">
      <w:pPr>
        <w:pStyle w:val="af"/>
      </w:pPr>
      <w:r w:rsidRPr="00EA5B71">
        <w:t>ПРОЕКТ</w:t>
      </w:r>
    </w:p>
    <w:p w14:paraId="60878468" w14:textId="77777777" w:rsidR="00101DD3" w:rsidRPr="00E93463" w:rsidRDefault="00101DD3" w:rsidP="00462088">
      <w:pPr>
        <w:ind w:firstLine="284"/>
        <w:jc w:val="center"/>
        <w:rPr>
          <w:rFonts w:ascii="Calibri" w:hAnsi="Calibri"/>
          <w:b/>
          <w:bCs/>
          <w:sz w:val="24"/>
          <w:szCs w:val="24"/>
        </w:rPr>
      </w:pPr>
    </w:p>
    <w:p w14:paraId="49EF80D8" w14:textId="77777777" w:rsidR="004515CE" w:rsidRPr="00EA5B71" w:rsidRDefault="004515CE" w:rsidP="00462088">
      <w:pPr>
        <w:ind w:firstLine="284"/>
        <w:jc w:val="center"/>
        <w:rPr>
          <w:rFonts w:ascii="Calibri" w:hAnsi="Calibri"/>
          <w:b/>
          <w:bCs/>
          <w:color w:val="FF0000"/>
          <w:sz w:val="24"/>
          <w:szCs w:val="24"/>
        </w:rPr>
      </w:pPr>
      <w:r w:rsidRPr="00EA5B71">
        <w:rPr>
          <w:rFonts w:ascii="Calibri" w:hAnsi="Calibri"/>
          <w:b/>
          <w:bCs/>
          <w:sz w:val="24"/>
          <w:szCs w:val="24"/>
        </w:rPr>
        <w:t>Д</w:t>
      </w:r>
      <w:r w:rsidR="00462088" w:rsidRPr="00EA5B71">
        <w:rPr>
          <w:rFonts w:ascii="Calibri" w:hAnsi="Calibri"/>
          <w:b/>
          <w:bCs/>
          <w:sz w:val="24"/>
          <w:szCs w:val="24"/>
        </w:rPr>
        <w:t>оговор</w:t>
      </w:r>
      <w:r w:rsidRPr="00EA5B71">
        <w:rPr>
          <w:rFonts w:ascii="Calibri" w:hAnsi="Calibri"/>
          <w:b/>
          <w:bCs/>
          <w:sz w:val="24"/>
          <w:szCs w:val="24"/>
        </w:rPr>
        <w:t xml:space="preserve"> № </w:t>
      </w:r>
      <w:r w:rsidR="00286CCD" w:rsidRPr="00EA5B71">
        <w:rPr>
          <w:rFonts w:ascii="Calibri" w:hAnsi="Calibri"/>
          <w:b/>
          <w:bCs/>
          <w:sz w:val="24"/>
          <w:szCs w:val="24"/>
          <w:highlight w:val="lightGray"/>
        </w:rPr>
        <w:t>___</w:t>
      </w:r>
    </w:p>
    <w:p w14:paraId="042EAA00" w14:textId="77777777" w:rsidR="004515CE" w:rsidRPr="00EA5B71" w:rsidRDefault="004515CE" w:rsidP="00462088">
      <w:pPr>
        <w:pStyle w:val="aa"/>
        <w:jc w:val="center"/>
        <w:rPr>
          <w:b/>
          <w:sz w:val="24"/>
          <w:szCs w:val="24"/>
        </w:rPr>
      </w:pPr>
      <w:r w:rsidRPr="00EA5B71">
        <w:rPr>
          <w:b/>
          <w:sz w:val="24"/>
          <w:szCs w:val="24"/>
        </w:rPr>
        <w:t xml:space="preserve">уступки </w:t>
      </w:r>
      <w:r w:rsidR="0027220B" w:rsidRPr="00EA5B71">
        <w:rPr>
          <w:b/>
          <w:sz w:val="24"/>
          <w:szCs w:val="24"/>
        </w:rPr>
        <w:t xml:space="preserve">права </w:t>
      </w:r>
      <w:r w:rsidRPr="00EA5B71">
        <w:rPr>
          <w:b/>
          <w:sz w:val="24"/>
          <w:szCs w:val="24"/>
        </w:rPr>
        <w:t>требования (Цессии)</w:t>
      </w:r>
    </w:p>
    <w:p w14:paraId="0D3C7913" w14:textId="77777777" w:rsidR="004515CE" w:rsidRPr="00EA5B71" w:rsidRDefault="004515CE" w:rsidP="00CB3A91">
      <w:pPr>
        <w:ind w:firstLine="284"/>
        <w:rPr>
          <w:rFonts w:ascii="Calibri" w:hAnsi="Calibri"/>
          <w:sz w:val="24"/>
          <w:szCs w:val="24"/>
        </w:rPr>
      </w:pPr>
    </w:p>
    <w:p w14:paraId="63FD94C8" w14:textId="77777777" w:rsidR="004515CE" w:rsidRPr="00EA5B71" w:rsidRDefault="00462088" w:rsidP="00816F5C">
      <w:pPr>
        <w:widowControl w:val="0"/>
        <w:jc w:val="both"/>
        <w:rPr>
          <w:rFonts w:ascii="Calibri" w:hAnsi="Calibri"/>
          <w:sz w:val="24"/>
          <w:szCs w:val="24"/>
        </w:rPr>
      </w:pPr>
      <w:r w:rsidRPr="00EA5B71">
        <w:rPr>
          <w:rFonts w:ascii="Calibri" w:hAnsi="Calibri"/>
          <w:sz w:val="24"/>
          <w:szCs w:val="24"/>
          <w:highlight w:val="lightGray"/>
        </w:rPr>
        <w:t>______________________</w:t>
      </w:r>
      <w:r w:rsidRPr="00EA5B71">
        <w:rPr>
          <w:rFonts w:ascii="Calibri" w:hAnsi="Calibri"/>
          <w:sz w:val="24"/>
          <w:szCs w:val="24"/>
        </w:rPr>
        <w:t xml:space="preserve">                                                      </w:t>
      </w:r>
      <w:r w:rsidRPr="00EA5B71">
        <w:rPr>
          <w:rFonts w:ascii="Calibri" w:hAnsi="Calibri"/>
          <w:sz w:val="24"/>
          <w:szCs w:val="24"/>
          <w:highlight w:val="lightGray"/>
        </w:rPr>
        <w:t>______________________</w:t>
      </w:r>
    </w:p>
    <w:p w14:paraId="1241B66B" w14:textId="77777777" w:rsidR="00462088" w:rsidRPr="00EA5B71" w:rsidRDefault="00462088" w:rsidP="006F7B8B">
      <w:pPr>
        <w:pStyle w:val="ConsPlusNonformat"/>
        <w:widowControl/>
        <w:ind w:firstLine="708"/>
        <w:jc w:val="both"/>
        <w:rPr>
          <w:rFonts w:ascii="Calibri" w:hAnsi="Calibri" w:cs="Times New Roman"/>
          <w:sz w:val="24"/>
          <w:szCs w:val="24"/>
        </w:rPr>
      </w:pPr>
    </w:p>
    <w:p w14:paraId="7DFFE0B6" w14:textId="43A780C8" w:rsidR="00462088" w:rsidRPr="00EA5B71" w:rsidRDefault="00955200" w:rsidP="00101DD3">
      <w:pPr>
        <w:autoSpaceDE w:val="0"/>
        <w:autoSpaceDN w:val="0"/>
        <w:adjustRightInd w:val="0"/>
        <w:ind w:firstLine="708"/>
        <w:jc w:val="both"/>
        <w:rPr>
          <w:rFonts w:ascii="Calibri" w:hAnsi="Calibri"/>
          <w:sz w:val="24"/>
          <w:szCs w:val="24"/>
        </w:rPr>
      </w:pPr>
      <w:proofErr w:type="gramStart"/>
      <w:r w:rsidRPr="00955200">
        <w:rPr>
          <w:rFonts w:ascii="Calibri" w:hAnsi="Calibri"/>
          <w:bCs/>
          <w:sz w:val="24"/>
          <w:szCs w:val="24"/>
        </w:rPr>
        <w:t>Общество с ограниченной ответственностью «КАЛИТА» (ОГРН 1105543009329, ИНН 5505207983), адрес: 644092, Российская Федерация, г. Омск, ул. Перелета, д. 5, оф. 312</w:t>
      </w:r>
      <w:r w:rsidR="00A20EB4" w:rsidRPr="00A20EB4">
        <w:rPr>
          <w:rFonts w:ascii="Calibri" w:hAnsi="Calibri"/>
          <w:bCs/>
          <w:sz w:val="24"/>
          <w:szCs w:val="24"/>
        </w:rPr>
        <w:t xml:space="preserve"> именуемое в дальнейшем</w:t>
      </w:r>
      <w:r w:rsidR="00462088" w:rsidRPr="00EA5B71">
        <w:rPr>
          <w:rFonts w:ascii="Calibri" w:hAnsi="Calibri"/>
          <w:sz w:val="24"/>
          <w:szCs w:val="24"/>
        </w:rPr>
        <w:t xml:space="preserve"> «</w:t>
      </w:r>
      <w:r w:rsidR="00462088" w:rsidRPr="00EA5B71">
        <w:rPr>
          <w:rFonts w:ascii="Calibri" w:hAnsi="Calibri"/>
          <w:b/>
          <w:sz w:val="24"/>
          <w:szCs w:val="24"/>
        </w:rPr>
        <w:t>Цедент</w:t>
      </w:r>
      <w:r w:rsidR="00462088" w:rsidRPr="00EA5B71">
        <w:rPr>
          <w:rFonts w:ascii="Calibri" w:hAnsi="Calibri"/>
          <w:sz w:val="24"/>
          <w:szCs w:val="24"/>
        </w:rPr>
        <w:t xml:space="preserve">», </w:t>
      </w:r>
      <w:r w:rsidR="00A20EB4" w:rsidRPr="00A20EB4">
        <w:rPr>
          <w:rFonts w:ascii="Calibri" w:hAnsi="Calibri"/>
          <w:sz w:val="24"/>
          <w:szCs w:val="24"/>
        </w:rPr>
        <w:t xml:space="preserve">в лице конкурсного управляющего </w:t>
      </w:r>
      <w:r w:rsidRPr="00955200">
        <w:rPr>
          <w:rFonts w:ascii="Calibri" w:hAnsi="Calibri"/>
          <w:sz w:val="24"/>
          <w:szCs w:val="24"/>
        </w:rPr>
        <w:t>Москаленко Василия Васильевича, действующего на основании Решения Арбитражного суда Омской области от 29.08.2023 г. (резолютивная часть объявлена 22.08.2023 г.) по делу № А46-18322/2022</w:t>
      </w:r>
      <w:r w:rsidR="00101DD3" w:rsidRPr="00EA5B71">
        <w:rPr>
          <w:rFonts w:ascii="Calibri" w:hAnsi="Calibri"/>
          <w:sz w:val="24"/>
          <w:szCs w:val="24"/>
        </w:rPr>
        <w:t>, с одной стороны, и</w:t>
      </w:r>
      <w:r w:rsidR="00462088" w:rsidRPr="00EA5B71">
        <w:rPr>
          <w:rFonts w:ascii="Calibri" w:hAnsi="Calibri"/>
          <w:sz w:val="24"/>
          <w:szCs w:val="24"/>
        </w:rPr>
        <w:t>,</w:t>
      </w:r>
      <w:proofErr w:type="gramEnd"/>
    </w:p>
    <w:p w14:paraId="5C5CAF03" w14:textId="77777777" w:rsidR="00462088" w:rsidRPr="00EA5B71" w:rsidRDefault="00462088" w:rsidP="00462088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EA5B71">
        <w:rPr>
          <w:rFonts w:ascii="Calibri" w:hAnsi="Calibri"/>
          <w:sz w:val="24"/>
          <w:szCs w:val="24"/>
          <w:highlight w:val="lightGray"/>
        </w:rPr>
        <w:t>_______________________________________________________________________</w:t>
      </w:r>
      <w:r w:rsidRPr="00EA5B71">
        <w:rPr>
          <w:rFonts w:ascii="Calibri" w:hAnsi="Calibri"/>
          <w:sz w:val="24"/>
          <w:szCs w:val="24"/>
        </w:rPr>
        <w:t xml:space="preserve"> </w:t>
      </w:r>
    </w:p>
    <w:p w14:paraId="6AB2DA88" w14:textId="77777777" w:rsidR="00462088" w:rsidRPr="00EA5B71" w:rsidRDefault="00462088" w:rsidP="00462088">
      <w:pPr>
        <w:pStyle w:val="ConsPlusNonformat"/>
        <w:widowControl/>
        <w:jc w:val="both"/>
        <w:rPr>
          <w:rFonts w:ascii="Calibri" w:hAnsi="Calibri" w:cs="Times New Roman"/>
          <w:sz w:val="24"/>
          <w:szCs w:val="24"/>
        </w:rPr>
      </w:pPr>
      <w:r w:rsidRPr="00EA5B71">
        <w:rPr>
          <w:rFonts w:ascii="Calibri" w:hAnsi="Calibri" w:cs="Times New Roman"/>
          <w:sz w:val="24"/>
          <w:szCs w:val="24"/>
        </w:rPr>
        <w:t>именуемый в дальнейшем</w:t>
      </w:r>
      <w:r w:rsidRPr="00EA5B71">
        <w:rPr>
          <w:rFonts w:ascii="Calibri" w:hAnsi="Calibri" w:cs="Times New Roman"/>
          <w:b/>
          <w:bCs/>
          <w:sz w:val="24"/>
          <w:szCs w:val="24"/>
        </w:rPr>
        <w:t xml:space="preserve"> «</w:t>
      </w:r>
      <w:r w:rsidRPr="00EA5B71">
        <w:rPr>
          <w:rFonts w:ascii="Calibri" w:hAnsi="Calibri" w:cs="Times New Roman"/>
          <w:b/>
          <w:sz w:val="24"/>
          <w:szCs w:val="24"/>
        </w:rPr>
        <w:t>Цессионарий</w:t>
      </w:r>
      <w:r w:rsidRPr="00EA5B71">
        <w:rPr>
          <w:rFonts w:ascii="Calibri" w:hAnsi="Calibri" w:cs="Times New Roman"/>
          <w:sz w:val="24"/>
          <w:szCs w:val="24"/>
        </w:rPr>
        <w:t>», с другой стороны, (совместно именуемые Стороны),</w:t>
      </w:r>
      <w:r w:rsidR="00BD306E" w:rsidRPr="00EA5B71">
        <w:rPr>
          <w:rFonts w:ascii="Calibri" w:hAnsi="Calibri" w:cs="Times New Roman"/>
          <w:sz w:val="24"/>
          <w:szCs w:val="24"/>
        </w:rPr>
        <w:t xml:space="preserve"> </w:t>
      </w:r>
      <w:r w:rsidRPr="00EA5B71">
        <w:rPr>
          <w:rFonts w:ascii="Calibri" w:hAnsi="Calibri" w:cs="Times New Roman"/>
          <w:sz w:val="24"/>
          <w:szCs w:val="24"/>
        </w:rPr>
        <w:t>заключили настоящий договор (в дальнейшем – Договор) о нижеследующем.</w:t>
      </w:r>
    </w:p>
    <w:p w14:paraId="6A768871" w14:textId="77777777" w:rsidR="004515CE" w:rsidRPr="00EA5B71" w:rsidRDefault="004515CE" w:rsidP="00CB3A91">
      <w:pPr>
        <w:tabs>
          <w:tab w:val="left" w:pos="2835"/>
          <w:tab w:val="left" w:pos="3828"/>
        </w:tabs>
        <w:ind w:firstLine="284"/>
        <w:jc w:val="both"/>
        <w:rPr>
          <w:rFonts w:ascii="Calibri" w:hAnsi="Calibri"/>
          <w:color w:val="FF0000"/>
          <w:sz w:val="24"/>
          <w:szCs w:val="24"/>
        </w:rPr>
      </w:pPr>
    </w:p>
    <w:p w14:paraId="605D4C9D" w14:textId="77777777" w:rsidR="004515CE" w:rsidRPr="00EA5B71" w:rsidRDefault="004515CE" w:rsidP="00CB3A91">
      <w:pPr>
        <w:tabs>
          <w:tab w:val="left" w:pos="2835"/>
        </w:tabs>
        <w:ind w:firstLine="284"/>
        <w:jc w:val="center"/>
        <w:rPr>
          <w:rFonts w:ascii="Calibri" w:hAnsi="Calibri"/>
          <w:b/>
          <w:bCs/>
          <w:sz w:val="24"/>
          <w:szCs w:val="24"/>
        </w:rPr>
      </w:pPr>
      <w:r w:rsidRPr="00EA5B71">
        <w:rPr>
          <w:rFonts w:ascii="Calibri" w:hAnsi="Calibri"/>
          <w:b/>
          <w:bCs/>
          <w:sz w:val="24"/>
          <w:szCs w:val="24"/>
        </w:rPr>
        <w:t xml:space="preserve">1. </w:t>
      </w:r>
      <w:r w:rsidR="00462088" w:rsidRPr="00EA5B71">
        <w:rPr>
          <w:rFonts w:ascii="Calibri" w:hAnsi="Calibri"/>
          <w:b/>
          <w:bCs/>
          <w:sz w:val="24"/>
          <w:szCs w:val="24"/>
        </w:rPr>
        <w:t>Предмет договора</w:t>
      </w:r>
    </w:p>
    <w:p w14:paraId="7650FCA5" w14:textId="0E5354DC" w:rsidR="004515CE" w:rsidRPr="00EA5B71" w:rsidRDefault="004515CE" w:rsidP="00A20EB4">
      <w:pPr>
        <w:keepNext/>
        <w:ind w:firstLine="567"/>
        <w:jc w:val="both"/>
        <w:outlineLvl w:val="2"/>
        <w:rPr>
          <w:rFonts w:ascii="Calibri" w:hAnsi="Calibri"/>
          <w:sz w:val="24"/>
          <w:szCs w:val="24"/>
        </w:rPr>
      </w:pPr>
      <w:r w:rsidRPr="00EA5B71">
        <w:rPr>
          <w:rFonts w:ascii="Calibri" w:hAnsi="Calibri"/>
          <w:sz w:val="24"/>
          <w:szCs w:val="24"/>
        </w:rPr>
        <w:t xml:space="preserve">1.1.   В соответствии с </w:t>
      </w:r>
      <w:r w:rsidR="0027220B" w:rsidRPr="00EA5B71">
        <w:rPr>
          <w:rFonts w:ascii="Calibri" w:hAnsi="Calibri"/>
          <w:sz w:val="24"/>
          <w:szCs w:val="24"/>
        </w:rPr>
        <w:t xml:space="preserve">Протоколом </w:t>
      </w:r>
      <w:proofErr w:type="gramStart"/>
      <w:r w:rsidR="0027220B" w:rsidRPr="00EA5B71">
        <w:rPr>
          <w:rFonts w:ascii="Calibri" w:hAnsi="Calibri"/>
          <w:sz w:val="24"/>
          <w:szCs w:val="24"/>
        </w:rPr>
        <w:t>от</w:t>
      </w:r>
      <w:proofErr w:type="gramEnd"/>
      <w:r w:rsidR="0027220B" w:rsidRPr="00EA5B71">
        <w:rPr>
          <w:rFonts w:ascii="Calibri" w:hAnsi="Calibri"/>
          <w:sz w:val="24"/>
          <w:szCs w:val="24"/>
        </w:rPr>
        <w:t xml:space="preserve"> </w:t>
      </w:r>
      <w:r w:rsidR="00462088" w:rsidRPr="00EA5B71">
        <w:rPr>
          <w:rFonts w:ascii="Calibri" w:hAnsi="Calibri"/>
          <w:sz w:val="24"/>
          <w:szCs w:val="24"/>
          <w:highlight w:val="lightGray"/>
        </w:rPr>
        <w:t>___________</w:t>
      </w:r>
      <w:r w:rsidR="0027220B" w:rsidRPr="00EA5B71">
        <w:rPr>
          <w:rFonts w:ascii="Calibri" w:hAnsi="Calibri"/>
          <w:sz w:val="24"/>
          <w:szCs w:val="24"/>
        </w:rPr>
        <w:t xml:space="preserve"> </w:t>
      </w:r>
      <w:proofErr w:type="gramStart"/>
      <w:r w:rsidR="0027220B" w:rsidRPr="00EA5B71">
        <w:rPr>
          <w:rFonts w:ascii="Calibri" w:hAnsi="Calibri"/>
          <w:sz w:val="24"/>
          <w:szCs w:val="24"/>
        </w:rPr>
        <w:t>о</w:t>
      </w:r>
      <w:proofErr w:type="gramEnd"/>
      <w:r w:rsidR="0027220B" w:rsidRPr="00EA5B71">
        <w:rPr>
          <w:rFonts w:ascii="Calibri" w:hAnsi="Calibri"/>
          <w:sz w:val="24"/>
          <w:szCs w:val="24"/>
        </w:rPr>
        <w:t xml:space="preserve"> результатах </w:t>
      </w:r>
      <w:r w:rsidR="00462088" w:rsidRPr="00EA5B71">
        <w:rPr>
          <w:rFonts w:ascii="Calibri" w:hAnsi="Calibri"/>
          <w:sz w:val="24"/>
          <w:szCs w:val="24"/>
        </w:rPr>
        <w:t xml:space="preserve">торгов, </w:t>
      </w:r>
      <w:r w:rsidR="0027220B" w:rsidRPr="00EA5B71">
        <w:rPr>
          <w:rFonts w:ascii="Calibri" w:hAnsi="Calibri"/>
          <w:sz w:val="24"/>
          <w:szCs w:val="24"/>
        </w:rPr>
        <w:t>пров</w:t>
      </w:r>
      <w:r w:rsidR="007460F2">
        <w:rPr>
          <w:rFonts w:ascii="Calibri" w:hAnsi="Calibri"/>
          <w:sz w:val="24"/>
          <w:szCs w:val="24"/>
        </w:rPr>
        <w:t>е</w:t>
      </w:r>
      <w:r w:rsidR="00462088" w:rsidRPr="00EA5B71">
        <w:rPr>
          <w:rFonts w:ascii="Calibri" w:hAnsi="Calibri"/>
          <w:sz w:val="24"/>
          <w:szCs w:val="24"/>
        </w:rPr>
        <w:t>д</w:t>
      </w:r>
      <w:r w:rsidR="00A236F3">
        <w:rPr>
          <w:rFonts w:ascii="Calibri" w:hAnsi="Calibri"/>
          <w:sz w:val="24"/>
          <w:szCs w:val="24"/>
        </w:rPr>
        <w:t>енных</w:t>
      </w:r>
      <w:r w:rsidR="0027220B" w:rsidRPr="00EA5B71">
        <w:rPr>
          <w:rFonts w:ascii="Calibri" w:hAnsi="Calibri"/>
          <w:sz w:val="24"/>
          <w:szCs w:val="24"/>
        </w:rPr>
        <w:t xml:space="preserve"> </w:t>
      </w:r>
      <w:r w:rsidR="00462088" w:rsidRPr="00EA5B71">
        <w:rPr>
          <w:rFonts w:ascii="Calibri" w:hAnsi="Calibri"/>
          <w:sz w:val="24"/>
          <w:szCs w:val="24"/>
        </w:rPr>
        <w:t xml:space="preserve">на </w:t>
      </w:r>
      <w:r w:rsidR="00101DD3" w:rsidRPr="00EA5B71">
        <w:rPr>
          <w:rFonts w:ascii="Calibri" w:hAnsi="Calibri"/>
          <w:sz w:val="24"/>
          <w:szCs w:val="24"/>
        </w:rPr>
        <w:t xml:space="preserve">электронной торговой площадке </w:t>
      </w:r>
      <w:r w:rsidR="00955200" w:rsidRPr="00955200">
        <w:rPr>
          <w:rFonts w:ascii="Calibri" w:hAnsi="Calibri"/>
          <w:sz w:val="24"/>
          <w:szCs w:val="24"/>
        </w:rPr>
        <w:t xml:space="preserve">ООО «РУССИА </w:t>
      </w:r>
      <w:proofErr w:type="spellStart"/>
      <w:r w:rsidR="00955200" w:rsidRPr="00955200">
        <w:rPr>
          <w:rFonts w:ascii="Calibri" w:hAnsi="Calibri"/>
          <w:sz w:val="24"/>
          <w:szCs w:val="24"/>
        </w:rPr>
        <w:t>ОнЛайн</w:t>
      </w:r>
      <w:proofErr w:type="spellEnd"/>
      <w:r w:rsidR="00955200" w:rsidRPr="00955200">
        <w:rPr>
          <w:rFonts w:ascii="Calibri" w:hAnsi="Calibri"/>
          <w:sz w:val="24"/>
          <w:szCs w:val="24"/>
        </w:rPr>
        <w:t>» (https://rus-on.ru/)</w:t>
      </w:r>
      <w:r w:rsidR="00462088" w:rsidRPr="00EA5B71">
        <w:rPr>
          <w:rFonts w:ascii="Calibri" w:hAnsi="Calibri"/>
          <w:sz w:val="24"/>
          <w:szCs w:val="24"/>
        </w:rPr>
        <w:t xml:space="preserve"> </w:t>
      </w:r>
      <w:r w:rsidR="00705016" w:rsidRPr="00EA5B71">
        <w:rPr>
          <w:rFonts w:ascii="Calibri" w:hAnsi="Calibri"/>
          <w:sz w:val="24"/>
          <w:szCs w:val="24"/>
        </w:rPr>
        <w:t xml:space="preserve">по продаже </w:t>
      </w:r>
      <w:r w:rsidR="00F9316D" w:rsidRPr="00EA5B71">
        <w:rPr>
          <w:rFonts w:ascii="Calibri" w:hAnsi="Calibri"/>
          <w:sz w:val="24"/>
          <w:szCs w:val="24"/>
        </w:rPr>
        <w:t>прав требования (</w:t>
      </w:r>
      <w:r w:rsidR="00705016" w:rsidRPr="00EA5B71">
        <w:rPr>
          <w:rFonts w:ascii="Calibri" w:hAnsi="Calibri"/>
          <w:sz w:val="24"/>
          <w:szCs w:val="24"/>
        </w:rPr>
        <w:t>дебиторской задолженности</w:t>
      </w:r>
      <w:r w:rsidR="00F9316D" w:rsidRPr="00EA5B71">
        <w:rPr>
          <w:rFonts w:ascii="Calibri" w:hAnsi="Calibri"/>
          <w:sz w:val="24"/>
          <w:szCs w:val="24"/>
        </w:rPr>
        <w:t>)</w:t>
      </w:r>
      <w:r w:rsidRPr="00EA5B71">
        <w:rPr>
          <w:rFonts w:ascii="Calibri" w:hAnsi="Calibri"/>
          <w:sz w:val="24"/>
          <w:szCs w:val="24"/>
        </w:rPr>
        <w:t>,</w:t>
      </w:r>
      <w:r w:rsidRPr="00EA5B71">
        <w:rPr>
          <w:rFonts w:ascii="Calibri" w:hAnsi="Calibri"/>
          <w:color w:val="FF0000"/>
          <w:sz w:val="24"/>
          <w:szCs w:val="24"/>
        </w:rPr>
        <w:t xml:space="preserve"> </w:t>
      </w:r>
      <w:r w:rsidRPr="00EA5B71">
        <w:rPr>
          <w:rFonts w:ascii="Calibri" w:hAnsi="Calibri"/>
          <w:sz w:val="24"/>
          <w:szCs w:val="24"/>
        </w:rPr>
        <w:t>Цедент</w:t>
      </w:r>
      <w:r w:rsidR="00A20EB4">
        <w:rPr>
          <w:rFonts w:ascii="Calibri" w:hAnsi="Calibri"/>
          <w:sz w:val="24"/>
          <w:szCs w:val="24"/>
        </w:rPr>
        <w:t xml:space="preserve"> </w:t>
      </w:r>
      <w:r w:rsidRPr="00EA5B71">
        <w:rPr>
          <w:rFonts w:ascii="Calibri" w:hAnsi="Calibri"/>
          <w:sz w:val="24"/>
          <w:szCs w:val="24"/>
        </w:rPr>
        <w:t>обязуется уступить Цессионарию, а Цессионарий обязуется принять и оплатить на условиях настоящего Договора следующ</w:t>
      </w:r>
      <w:r w:rsidR="00101DD3" w:rsidRPr="00EA5B71">
        <w:rPr>
          <w:rFonts w:ascii="Calibri" w:hAnsi="Calibri"/>
          <w:sz w:val="24"/>
          <w:szCs w:val="24"/>
        </w:rPr>
        <w:t>ие</w:t>
      </w:r>
      <w:r w:rsidR="00705016" w:rsidRPr="00EA5B71">
        <w:rPr>
          <w:rFonts w:ascii="Calibri" w:hAnsi="Calibri"/>
          <w:sz w:val="24"/>
          <w:szCs w:val="24"/>
        </w:rPr>
        <w:t xml:space="preserve"> прав</w:t>
      </w:r>
      <w:r w:rsidR="00101DD3" w:rsidRPr="00EA5B71">
        <w:rPr>
          <w:rFonts w:ascii="Calibri" w:hAnsi="Calibri"/>
          <w:sz w:val="24"/>
          <w:szCs w:val="24"/>
        </w:rPr>
        <w:t>а</w:t>
      </w:r>
      <w:r w:rsidRPr="00EA5B71">
        <w:rPr>
          <w:rFonts w:ascii="Calibri" w:hAnsi="Calibri"/>
          <w:sz w:val="24"/>
          <w:szCs w:val="24"/>
        </w:rPr>
        <w:t xml:space="preserve"> требования:</w:t>
      </w:r>
    </w:p>
    <w:p w14:paraId="1BF94F70" w14:textId="77777777" w:rsidR="00101DD3" w:rsidRPr="00EA5B71" w:rsidRDefault="00DA5F93" w:rsidP="00A20EB4">
      <w:pPr>
        <w:pStyle w:val="aa"/>
        <w:jc w:val="both"/>
        <w:rPr>
          <w:sz w:val="24"/>
          <w:szCs w:val="24"/>
        </w:rPr>
      </w:pPr>
      <w:r w:rsidRPr="00EA5B71">
        <w:rPr>
          <w:sz w:val="24"/>
          <w:szCs w:val="24"/>
        </w:rPr>
        <w:t>права требования</w:t>
      </w:r>
      <w:r w:rsidR="00AD0A93" w:rsidRPr="00EA5B71">
        <w:rPr>
          <w:sz w:val="24"/>
          <w:szCs w:val="24"/>
        </w:rPr>
        <w:t>,</w:t>
      </w:r>
      <w:r w:rsidRPr="00EA5B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0A93" w:rsidRPr="00EA5B71">
        <w:rPr>
          <w:bCs/>
          <w:sz w:val="24"/>
          <w:szCs w:val="24"/>
        </w:rPr>
        <w:t>не являющиеся предметом залога</w:t>
      </w:r>
      <w:r w:rsidR="00AD0A93" w:rsidRPr="00EA5B71">
        <w:rPr>
          <w:sz w:val="24"/>
          <w:szCs w:val="24"/>
        </w:rPr>
        <w:t xml:space="preserve">, </w:t>
      </w:r>
      <w:r w:rsidR="00AD0A93" w:rsidRPr="00EA5B71">
        <w:rPr>
          <w:bCs/>
          <w:sz w:val="24"/>
          <w:szCs w:val="24"/>
        </w:rPr>
        <w:t>далее по тексту «Имущество, свободное от залога»:</w:t>
      </w:r>
    </w:p>
    <w:p w14:paraId="46693B27" w14:textId="1242682B" w:rsidR="00BF56EC" w:rsidRPr="00BF56EC" w:rsidRDefault="00B64F41" w:rsidP="00A20EB4">
      <w:pPr>
        <w:pStyle w:val="aa"/>
        <w:jc w:val="both"/>
        <w:rPr>
          <w:sz w:val="24"/>
          <w:szCs w:val="24"/>
        </w:rPr>
      </w:pPr>
      <w:r w:rsidRPr="00B64F41">
        <w:rPr>
          <w:sz w:val="24"/>
          <w:szCs w:val="24"/>
        </w:rPr>
        <w:t xml:space="preserve">Право требования (дебиторская задолженность) </w:t>
      </w:r>
      <w:r w:rsidR="00955200" w:rsidRPr="00955200">
        <w:rPr>
          <w:sz w:val="24"/>
          <w:szCs w:val="24"/>
        </w:rPr>
        <w:t xml:space="preserve">ООО «КАЛИТА» к </w:t>
      </w:r>
      <w:r w:rsidR="00375686" w:rsidRPr="00375686">
        <w:rPr>
          <w:sz w:val="24"/>
          <w:szCs w:val="24"/>
        </w:rPr>
        <w:t>Мироновой Елене Владимировне  (ИНН 550714897102) в размере 7 663 510,00 рублей</w:t>
      </w:r>
      <w:r w:rsidR="00BF56EC" w:rsidRPr="00BF56EC">
        <w:rPr>
          <w:sz w:val="24"/>
          <w:szCs w:val="24"/>
        </w:rPr>
        <w:t>.</w:t>
      </w:r>
    </w:p>
    <w:p w14:paraId="4E0F1B3D" w14:textId="196CE2DF" w:rsidR="00101DD3" w:rsidRDefault="00BF56EC" w:rsidP="00A20EB4">
      <w:pPr>
        <w:pStyle w:val="aa"/>
        <w:jc w:val="both"/>
        <w:rPr>
          <w:sz w:val="24"/>
          <w:szCs w:val="24"/>
        </w:rPr>
      </w:pPr>
      <w:proofErr w:type="gramStart"/>
      <w:r w:rsidRPr="00BF56EC">
        <w:rPr>
          <w:sz w:val="24"/>
          <w:szCs w:val="24"/>
        </w:rPr>
        <w:t>Подтвержденное</w:t>
      </w:r>
      <w:proofErr w:type="gramEnd"/>
      <w:r w:rsidRPr="00BF56EC">
        <w:rPr>
          <w:sz w:val="24"/>
          <w:szCs w:val="24"/>
        </w:rPr>
        <w:t xml:space="preserve"> </w:t>
      </w:r>
      <w:r w:rsidR="00E93463" w:rsidRPr="00E93463">
        <w:rPr>
          <w:sz w:val="24"/>
          <w:szCs w:val="24"/>
        </w:rPr>
        <w:t>Определение</w:t>
      </w:r>
      <w:r w:rsidR="00E93463">
        <w:rPr>
          <w:sz w:val="24"/>
          <w:szCs w:val="24"/>
        </w:rPr>
        <w:t>м</w:t>
      </w:r>
      <w:r w:rsidR="00E93463" w:rsidRPr="00E93463">
        <w:rPr>
          <w:sz w:val="24"/>
          <w:szCs w:val="24"/>
        </w:rPr>
        <w:t xml:space="preserve"> Арбитражного суда </w:t>
      </w:r>
      <w:r w:rsidR="00375686" w:rsidRPr="00375686">
        <w:rPr>
          <w:sz w:val="24"/>
          <w:szCs w:val="24"/>
        </w:rPr>
        <w:t>Омской области по делу № А46-18322/2022 от 15.07.2024г</w:t>
      </w:r>
      <w:r w:rsidR="00955200" w:rsidRPr="00955200">
        <w:rPr>
          <w:sz w:val="24"/>
          <w:szCs w:val="24"/>
        </w:rPr>
        <w:t>.</w:t>
      </w:r>
    </w:p>
    <w:p w14:paraId="4A6417DD" w14:textId="703306B2" w:rsidR="00462088" w:rsidRPr="00EA5B71" w:rsidRDefault="004124E8" w:rsidP="00E93463">
      <w:pPr>
        <w:autoSpaceDE w:val="0"/>
        <w:autoSpaceDN w:val="0"/>
        <w:adjustRightInd w:val="0"/>
        <w:ind w:firstLine="540"/>
        <w:jc w:val="both"/>
        <w:rPr>
          <w:rFonts w:ascii="Calibri" w:hAnsi="Calibri"/>
          <w:sz w:val="24"/>
          <w:szCs w:val="24"/>
        </w:rPr>
      </w:pPr>
      <w:r w:rsidRPr="00EA5B71">
        <w:rPr>
          <w:rFonts w:ascii="Calibri" w:hAnsi="Calibri"/>
          <w:sz w:val="24"/>
          <w:szCs w:val="24"/>
        </w:rPr>
        <w:t xml:space="preserve">1.2. Сумма уступаемого в соответствии с </w:t>
      </w:r>
      <w:r w:rsidR="00462088" w:rsidRPr="00EA5B71">
        <w:rPr>
          <w:rFonts w:ascii="Calibri" w:hAnsi="Calibri"/>
          <w:sz w:val="24"/>
          <w:szCs w:val="24"/>
        </w:rPr>
        <w:t>п. 1.1. н</w:t>
      </w:r>
      <w:r w:rsidRPr="00EA5B71">
        <w:rPr>
          <w:rFonts w:ascii="Calibri" w:hAnsi="Calibri"/>
          <w:sz w:val="24"/>
          <w:szCs w:val="24"/>
        </w:rPr>
        <w:t xml:space="preserve">астоящего Договора </w:t>
      </w:r>
      <w:r w:rsidR="00DA5F93" w:rsidRPr="00EA5B71">
        <w:rPr>
          <w:rFonts w:ascii="Calibri" w:hAnsi="Calibri"/>
          <w:sz w:val="24"/>
          <w:szCs w:val="24"/>
        </w:rPr>
        <w:t xml:space="preserve">прав </w:t>
      </w:r>
      <w:r w:rsidRPr="00EA5B71">
        <w:rPr>
          <w:rFonts w:ascii="Calibri" w:hAnsi="Calibri"/>
          <w:sz w:val="24"/>
          <w:szCs w:val="24"/>
        </w:rPr>
        <w:t>требовани</w:t>
      </w:r>
      <w:r w:rsidR="00DA5F93" w:rsidRPr="00EA5B71">
        <w:rPr>
          <w:rFonts w:ascii="Calibri" w:hAnsi="Calibri"/>
          <w:sz w:val="24"/>
          <w:szCs w:val="24"/>
        </w:rPr>
        <w:t>й</w:t>
      </w:r>
      <w:r w:rsidRPr="00EA5B71">
        <w:rPr>
          <w:rFonts w:ascii="Calibri" w:hAnsi="Calibri"/>
          <w:sz w:val="24"/>
          <w:szCs w:val="24"/>
        </w:rPr>
        <w:t xml:space="preserve"> составляет</w:t>
      </w:r>
      <w:r w:rsidR="007460F2">
        <w:rPr>
          <w:rFonts w:ascii="Calibri" w:hAnsi="Calibri"/>
          <w:sz w:val="24"/>
          <w:szCs w:val="24"/>
        </w:rPr>
        <w:t>:</w:t>
      </w:r>
      <w:r w:rsidR="00E93463" w:rsidRPr="00E93463">
        <w:rPr>
          <w:sz w:val="24"/>
          <w:szCs w:val="24"/>
        </w:rPr>
        <w:t xml:space="preserve"> </w:t>
      </w:r>
      <w:r w:rsidR="00375686" w:rsidRPr="00375686">
        <w:rPr>
          <w:rFonts w:ascii="Calibri" w:hAnsi="Calibri"/>
          <w:sz w:val="24"/>
          <w:szCs w:val="24"/>
        </w:rPr>
        <w:t>7 663 510,00</w:t>
      </w:r>
      <w:r w:rsidR="00E93463">
        <w:rPr>
          <w:rFonts w:ascii="Calibri" w:hAnsi="Calibri"/>
          <w:sz w:val="24"/>
          <w:szCs w:val="24"/>
        </w:rPr>
        <w:t xml:space="preserve"> (</w:t>
      </w:r>
      <w:r w:rsidR="00375686">
        <w:rPr>
          <w:rFonts w:ascii="Calibri" w:hAnsi="Calibri"/>
          <w:sz w:val="24"/>
          <w:szCs w:val="24"/>
        </w:rPr>
        <w:t>Семь миллионов шестьсот шестьдесят три тысячи пятьсот десять</w:t>
      </w:r>
      <w:r w:rsidR="00E93463">
        <w:rPr>
          <w:rFonts w:ascii="Calibri" w:hAnsi="Calibri"/>
          <w:sz w:val="24"/>
          <w:szCs w:val="24"/>
        </w:rPr>
        <w:t>) рубл</w:t>
      </w:r>
      <w:r w:rsidR="00E420F5">
        <w:rPr>
          <w:rFonts w:ascii="Calibri" w:hAnsi="Calibri"/>
          <w:sz w:val="24"/>
          <w:szCs w:val="24"/>
        </w:rPr>
        <w:t>ей</w:t>
      </w:r>
      <w:r w:rsidR="00E93463">
        <w:rPr>
          <w:rFonts w:ascii="Calibri" w:hAnsi="Calibri"/>
          <w:sz w:val="24"/>
          <w:szCs w:val="24"/>
        </w:rPr>
        <w:t>.</w:t>
      </w:r>
    </w:p>
    <w:p w14:paraId="7CF45106" w14:textId="77777777" w:rsidR="004515CE" w:rsidRPr="00EA5B71" w:rsidRDefault="004515CE" w:rsidP="00CB3A91">
      <w:pPr>
        <w:pStyle w:val="aa"/>
        <w:ind w:firstLine="567"/>
        <w:jc w:val="both"/>
        <w:rPr>
          <w:sz w:val="24"/>
          <w:szCs w:val="24"/>
        </w:rPr>
      </w:pPr>
      <w:r w:rsidRPr="00EA5B71">
        <w:rPr>
          <w:sz w:val="24"/>
          <w:szCs w:val="24"/>
        </w:rPr>
        <w:t>1.</w:t>
      </w:r>
      <w:r w:rsidR="004124E8" w:rsidRPr="00EA5B71">
        <w:rPr>
          <w:sz w:val="24"/>
          <w:szCs w:val="24"/>
        </w:rPr>
        <w:t>3</w:t>
      </w:r>
      <w:r w:rsidRPr="00EA5B71">
        <w:rPr>
          <w:sz w:val="24"/>
          <w:szCs w:val="24"/>
        </w:rPr>
        <w:t>. Прав</w:t>
      </w:r>
      <w:r w:rsidR="00705016" w:rsidRPr="00EA5B71">
        <w:rPr>
          <w:sz w:val="24"/>
          <w:szCs w:val="24"/>
        </w:rPr>
        <w:t>о</w:t>
      </w:r>
      <w:r w:rsidRPr="00EA5B71">
        <w:rPr>
          <w:sz w:val="24"/>
          <w:szCs w:val="24"/>
        </w:rPr>
        <w:t xml:space="preserve"> (требования) переход</w:t>
      </w:r>
      <w:r w:rsidR="00ED4AF1" w:rsidRPr="00EA5B71">
        <w:rPr>
          <w:sz w:val="24"/>
          <w:szCs w:val="24"/>
        </w:rPr>
        <w:t>и</w:t>
      </w:r>
      <w:r w:rsidRPr="00EA5B71">
        <w:rPr>
          <w:sz w:val="24"/>
          <w:szCs w:val="24"/>
        </w:rPr>
        <w:t xml:space="preserve">т к Цессионарию с момента полной оплаты Права требования по настоящему договору. </w:t>
      </w:r>
    </w:p>
    <w:p w14:paraId="43D547EB" w14:textId="00C466D4" w:rsidR="004515CE" w:rsidRPr="00EA5B71" w:rsidRDefault="004124E8" w:rsidP="00CB3A91">
      <w:pPr>
        <w:pStyle w:val="aa"/>
        <w:ind w:firstLine="567"/>
        <w:jc w:val="both"/>
        <w:rPr>
          <w:sz w:val="24"/>
          <w:szCs w:val="24"/>
        </w:rPr>
      </w:pPr>
      <w:r w:rsidRPr="00EA5B71">
        <w:rPr>
          <w:sz w:val="24"/>
          <w:szCs w:val="24"/>
        </w:rPr>
        <w:t>1.4</w:t>
      </w:r>
      <w:r w:rsidR="004515CE" w:rsidRPr="00EA5B71">
        <w:rPr>
          <w:sz w:val="24"/>
          <w:szCs w:val="24"/>
        </w:rPr>
        <w:t>. Прав</w:t>
      </w:r>
      <w:r w:rsidR="00705016" w:rsidRPr="00EA5B71">
        <w:rPr>
          <w:sz w:val="24"/>
          <w:szCs w:val="24"/>
        </w:rPr>
        <w:t>о (требования</w:t>
      </w:r>
      <w:r w:rsidR="004515CE" w:rsidRPr="00EA5B71">
        <w:rPr>
          <w:sz w:val="24"/>
          <w:szCs w:val="24"/>
        </w:rPr>
        <w:t>) Цедента к Должнику переходят к Цессионарию в том объеме и на тех условиях, которые существуют к моменту перехода прав</w:t>
      </w:r>
      <w:r w:rsidR="00ED4AF1" w:rsidRPr="00EA5B71">
        <w:rPr>
          <w:sz w:val="24"/>
          <w:szCs w:val="24"/>
        </w:rPr>
        <w:t>а (требования</w:t>
      </w:r>
      <w:r w:rsidR="004515CE" w:rsidRPr="00EA5B71">
        <w:rPr>
          <w:sz w:val="24"/>
          <w:szCs w:val="24"/>
        </w:rPr>
        <w:t xml:space="preserve">). В частности, к Цессионарию переходят права, обеспечивающие исполнение обязательства, а также другие связанные с каждым из требований права, в том числе право на неуплаченные проценты. </w:t>
      </w:r>
    </w:p>
    <w:p w14:paraId="6834DC35" w14:textId="77777777" w:rsidR="004515CE" w:rsidRPr="00EA5B71" w:rsidRDefault="004515CE" w:rsidP="00816F5C">
      <w:pPr>
        <w:pStyle w:val="aa"/>
        <w:ind w:firstLine="284"/>
        <w:jc w:val="both"/>
        <w:rPr>
          <w:color w:val="FF0000"/>
          <w:sz w:val="24"/>
          <w:szCs w:val="24"/>
        </w:rPr>
      </w:pPr>
      <w:r w:rsidRPr="00EA5B71">
        <w:rPr>
          <w:color w:val="FF0000"/>
          <w:sz w:val="24"/>
          <w:szCs w:val="24"/>
        </w:rPr>
        <w:t xml:space="preserve"> </w:t>
      </w:r>
      <w:r w:rsidR="00816F5C" w:rsidRPr="00EA5B71">
        <w:rPr>
          <w:color w:val="FF0000"/>
          <w:sz w:val="24"/>
          <w:szCs w:val="24"/>
        </w:rPr>
        <w:t xml:space="preserve"> </w:t>
      </w:r>
    </w:p>
    <w:p w14:paraId="4EF0D54A" w14:textId="77777777" w:rsidR="004515CE" w:rsidRPr="00EA5B71" w:rsidRDefault="004515CE" w:rsidP="00462088">
      <w:pPr>
        <w:jc w:val="center"/>
        <w:rPr>
          <w:rFonts w:ascii="Calibri" w:hAnsi="Calibri"/>
          <w:b/>
          <w:sz w:val="24"/>
          <w:szCs w:val="24"/>
        </w:rPr>
      </w:pPr>
      <w:r w:rsidRPr="00EA5B71">
        <w:rPr>
          <w:rFonts w:ascii="Calibri" w:hAnsi="Calibri"/>
          <w:b/>
          <w:sz w:val="24"/>
          <w:szCs w:val="24"/>
        </w:rPr>
        <w:t>2.</w:t>
      </w:r>
      <w:r w:rsidR="009C47C0" w:rsidRPr="00EA5B71">
        <w:rPr>
          <w:rFonts w:ascii="Calibri" w:hAnsi="Calibri"/>
          <w:b/>
          <w:sz w:val="24"/>
          <w:szCs w:val="24"/>
        </w:rPr>
        <w:t xml:space="preserve"> </w:t>
      </w:r>
      <w:r w:rsidRPr="00EA5B71">
        <w:rPr>
          <w:rFonts w:ascii="Calibri" w:hAnsi="Calibri"/>
          <w:b/>
          <w:sz w:val="24"/>
          <w:szCs w:val="24"/>
        </w:rPr>
        <w:t>С</w:t>
      </w:r>
      <w:r w:rsidR="00462088" w:rsidRPr="00EA5B71">
        <w:rPr>
          <w:rFonts w:ascii="Calibri" w:hAnsi="Calibri"/>
          <w:b/>
          <w:sz w:val="24"/>
          <w:szCs w:val="24"/>
        </w:rPr>
        <w:t>тоимость права требования и порядок расчетов</w:t>
      </w:r>
    </w:p>
    <w:p w14:paraId="08335147" w14:textId="3EBEA3A2" w:rsidR="00462088" w:rsidRPr="00EA5B71" w:rsidRDefault="004515CE" w:rsidP="00CB3A91">
      <w:pPr>
        <w:tabs>
          <w:tab w:val="num" w:pos="1290"/>
        </w:tabs>
        <w:ind w:firstLine="567"/>
        <w:jc w:val="both"/>
        <w:rPr>
          <w:rFonts w:ascii="Calibri" w:hAnsi="Calibri"/>
          <w:sz w:val="24"/>
          <w:szCs w:val="24"/>
        </w:rPr>
      </w:pPr>
      <w:r w:rsidRPr="00EA5B71">
        <w:rPr>
          <w:rFonts w:ascii="Calibri" w:hAnsi="Calibri"/>
          <w:sz w:val="24"/>
          <w:szCs w:val="24"/>
        </w:rPr>
        <w:t>2.1. Стоимость Прав</w:t>
      </w:r>
      <w:r w:rsidR="00705016" w:rsidRPr="00EA5B71">
        <w:rPr>
          <w:rFonts w:ascii="Calibri" w:hAnsi="Calibri"/>
          <w:sz w:val="24"/>
          <w:szCs w:val="24"/>
        </w:rPr>
        <w:t>а</w:t>
      </w:r>
      <w:r w:rsidRPr="00EA5B71">
        <w:rPr>
          <w:rFonts w:ascii="Calibri" w:hAnsi="Calibri"/>
          <w:sz w:val="24"/>
          <w:szCs w:val="24"/>
        </w:rPr>
        <w:t xml:space="preserve"> требования входящего в состав </w:t>
      </w:r>
      <w:r w:rsidR="001572E6" w:rsidRPr="00B64F41">
        <w:rPr>
          <w:rFonts w:ascii="Calibri" w:hAnsi="Calibri"/>
          <w:b/>
          <w:bCs/>
          <w:sz w:val="24"/>
          <w:szCs w:val="24"/>
          <w:u w:val="single"/>
        </w:rPr>
        <w:t>лота</w:t>
      </w:r>
      <w:r w:rsidRPr="00B64F41">
        <w:rPr>
          <w:rFonts w:ascii="Calibri" w:hAnsi="Calibri"/>
          <w:b/>
          <w:bCs/>
          <w:sz w:val="24"/>
          <w:szCs w:val="24"/>
          <w:u w:val="single"/>
        </w:rPr>
        <w:t xml:space="preserve"> №</w:t>
      </w:r>
      <w:r w:rsidR="00375686">
        <w:rPr>
          <w:rFonts w:ascii="Calibri" w:hAnsi="Calibri"/>
          <w:b/>
          <w:bCs/>
          <w:sz w:val="24"/>
          <w:szCs w:val="24"/>
          <w:u w:val="single"/>
        </w:rPr>
        <w:t>5</w:t>
      </w:r>
      <w:r w:rsidRPr="00EA5B71">
        <w:rPr>
          <w:rFonts w:ascii="Calibri" w:hAnsi="Calibri"/>
          <w:sz w:val="24"/>
          <w:szCs w:val="24"/>
        </w:rPr>
        <w:t xml:space="preserve"> и указанн</w:t>
      </w:r>
      <w:r w:rsidR="00705016" w:rsidRPr="00EA5B71">
        <w:rPr>
          <w:rFonts w:ascii="Calibri" w:hAnsi="Calibri"/>
          <w:sz w:val="24"/>
          <w:szCs w:val="24"/>
        </w:rPr>
        <w:t>ого</w:t>
      </w:r>
      <w:r w:rsidRPr="00EA5B71">
        <w:rPr>
          <w:rFonts w:ascii="Calibri" w:hAnsi="Calibri"/>
          <w:sz w:val="24"/>
          <w:szCs w:val="24"/>
        </w:rPr>
        <w:t xml:space="preserve"> в п. 1.1 настоящего Договора составляет</w:t>
      </w:r>
      <w:r w:rsidR="00DA5F93" w:rsidRPr="00EA5B71">
        <w:rPr>
          <w:rFonts w:ascii="Calibri" w:hAnsi="Calibri"/>
          <w:sz w:val="24"/>
          <w:szCs w:val="24"/>
        </w:rPr>
        <w:t>:</w:t>
      </w:r>
    </w:p>
    <w:p w14:paraId="33C1B8A8" w14:textId="77777777" w:rsidR="00462088" w:rsidRPr="00EA5B71" w:rsidRDefault="00462088" w:rsidP="00462088">
      <w:pPr>
        <w:tabs>
          <w:tab w:val="num" w:pos="1290"/>
        </w:tabs>
        <w:jc w:val="both"/>
        <w:rPr>
          <w:rFonts w:ascii="Calibri" w:hAnsi="Calibri"/>
          <w:sz w:val="24"/>
          <w:szCs w:val="24"/>
        </w:rPr>
      </w:pPr>
      <w:r w:rsidRPr="00EA5B71">
        <w:rPr>
          <w:rFonts w:ascii="Calibri" w:hAnsi="Calibri"/>
          <w:sz w:val="24"/>
          <w:szCs w:val="24"/>
          <w:highlight w:val="lightGray"/>
        </w:rPr>
        <w:t>_______________________________________________________________________</w:t>
      </w:r>
    </w:p>
    <w:p w14:paraId="29D5D0C9" w14:textId="77777777" w:rsidR="00462088" w:rsidRPr="00EA5B71" w:rsidRDefault="004515CE" w:rsidP="00ED4AF1">
      <w:pPr>
        <w:tabs>
          <w:tab w:val="num" w:pos="1290"/>
        </w:tabs>
        <w:ind w:firstLine="567"/>
        <w:jc w:val="both"/>
        <w:rPr>
          <w:rFonts w:ascii="Calibri" w:hAnsi="Calibri"/>
          <w:bCs/>
          <w:sz w:val="24"/>
          <w:szCs w:val="24"/>
        </w:rPr>
      </w:pPr>
      <w:r w:rsidRPr="00EA5B71">
        <w:rPr>
          <w:rFonts w:ascii="Calibri" w:hAnsi="Calibri"/>
          <w:bCs/>
          <w:sz w:val="24"/>
          <w:szCs w:val="24"/>
        </w:rPr>
        <w:t>2.2. Денежные средства, внесенные Цессионарием в качестве задатка при подаче заявки на участие в торгах в сумме</w:t>
      </w:r>
    </w:p>
    <w:p w14:paraId="0AB77B00" w14:textId="77777777" w:rsidR="00462088" w:rsidRPr="00EA5B71" w:rsidRDefault="00462088" w:rsidP="00462088">
      <w:pPr>
        <w:tabs>
          <w:tab w:val="num" w:pos="1290"/>
        </w:tabs>
        <w:jc w:val="both"/>
        <w:rPr>
          <w:rFonts w:ascii="Calibri" w:hAnsi="Calibri"/>
          <w:bCs/>
          <w:sz w:val="24"/>
          <w:szCs w:val="24"/>
        </w:rPr>
      </w:pPr>
      <w:r w:rsidRPr="00EA5B71">
        <w:rPr>
          <w:rFonts w:ascii="Calibri" w:hAnsi="Calibri"/>
          <w:sz w:val="24"/>
          <w:szCs w:val="24"/>
          <w:highlight w:val="lightGray"/>
        </w:rPr>
        <w:t>_______________________________________________________________________</w:t>
      </w:r>
    </w:p>
    <w:p w14:paraId="3BF66985" w14:textId="77777777" w:rsidR="00ED4AF1" w:rsidRPr="00EA5B71" w:rsidRDefault="004515CE" w:rsidP="00462088">
      <w:pPr>
        <w:tabs>
          <w:tab w:val="num" w:pos="1290"/>
        </w:tabs>
        <w:jc w:val="both"/>
        <w:rPr>
          <w:rFonts w:ascii="Calibri" w:hAnsi="Calibri"/>
          <w:sz w:val="24"/>
          <w:szCs w:val="24"/>
        </w:rPr>
      </w:pPr>
      <w:r w:rsidRPr="00EA5B71">
        <w:rPr>
          <w:rFonts w:ascii="Calibri" w:hAnsi="Calibri"/>
          <w:b/>
          <w:sz w:val="24"/>
          <w:szCs w:val="24"/>
        </w:rPr>
        <w:t>,</w:t>
      </w:r>
      <w:r w:rsidR="00ED4AF1" w:rsidRPr="00EA5B71">
        <w:rPr>
          <w:rFonts w:ascii="Calibri" w:hAnsi="Calibri"/>
          <w:sz w:val="24"/>
          <w:szCs w:val="24"/>
        </w:rPr>
        <w:t xml:space="preserve"> считаются задатком по настоящему договору и засчитываются в счет оплаты Прав требовани</w:t>
      </w:r>
      <w:r w:rsidR="00DA5F93" w:rsidRPr="00EA5B71">
        <w:rPr>
          <w:rFonts w:ascii="Calibri" w:hAnsi="Calibri"/>
          <w:sz w:val="24"/>
          <w:szCs w:val="24"/>
        </w:rPr>
        <w:t>й</w:t>
      </w:r>
      <w:r w:rsidR="00ED4AF1" w:rsidRPr="00EA5B71">
        <w:rPr>
          <w:rFonts w:ascii="Calibri" w:hAnsi="Calibri"/>
          <w:sz w:val="24"/>
          <w:szCs w:val="24"/>
        </w:rPr>
        <w:t xml:space="preserve"> по настоящему договору</w:t>
      </w:r>
      <w:r w:rsidR="00DA5F93" w:rsidRPr="00EA5B71">
        <w:rPr>
          <w:rFonts w:ascii="Calibri" w:hAnsi="Calibri"/>
          <w:sz w:val="24"/>
          <w:szCs w:val="24"/>
        </w:rPr>
        <w:t>.</w:t>
      </w:r>
    </w:p>
    <w:p w14:paraId="773AE7D5" w14:textId="10522528" w:rsidR="00A2073B" w:rsidRPr="00EA5B71" w:rsidRDefault="006F7B8B" w:rsidP="00A2073B">
      <w:pPr>
        <w:pStyle w:val="ae"/>
        <w:ind w:firstLine="540"/>
        <w:jc w:val="both"/>
        <w:rPr>
          <w:rFonts w:ascii="Calibri" w:hAnsi="Calibri"/>
          <w:sz w:val="24"/>
          <w:szCs w:val="24"/>
        </w:rPr>
      </w:pPr>
      <w:r w:rsidRPr="00EA5B71">
        <w:rPr>
          <w:rFonts w:ascii="Calibri" w:hAnsi="Calibri"/>
          <w:sz w:val="24"/>
          <w:szCs w:val="24"/>
        </w:rPr>
        <w:t xml:space="preserve"> </w:t>
      </w:r>
      <w:r w:rsidR="004515CE" w:rsidRPr="00EA5B71">
        <w:rPr>
          <w:rFonts w:ascii="Calibri" w:hAnsi="Calibri"/>
          <w:sz w:val="24"/>
          <w:szCs w:val="24"/>
        </w:rPr>
        <w:t xml:space="preserve">2.3. </w:t>
      </w:r>
      <w:r w:rsidR="00A20EB4" w:rsidRPr="00A20EB4">
        <w:rPr>
          <w:rFonts w:ascii="Calibri" w:hAnsi="Calibri"/>
          <w:sz w:val="24"/>
          <w:szCs w:val="24"/>
        </w:rPr>
        <w:t xml:space="preserve">Оплата денежных средств, за приобретаемое производится на расчетный счет должника </w:t>
      </w:r>
      <w:r w:rsidR="00955200" w:rsidRPr="00955200">
        <w:rPr>
          <w:rFonts w:ascii="Calibri" w:hAnsi="Calibri"/>
          <w:sz w:val="24"/>
          <w:szCs w:val="24"/>
        </w:rPr>
        <w:t>40702810200000032358</w:t>
      </w:r>
      <w:r w:rsidR="00A20EB4" w:rsidRPr="00A20EB4">
        <w:rPr>
          <w:rFonts w:ascii="Calibri" w:hAnsi="Calibri"/>
          <w:sz w:val="24"/>
          <w:szCs w:val="24"/>
        </w:rPr>
        <w:t xml:space="preserve"> в Банке ГПБ (АО) г. Москва, </w:t>
      </w:r>
      <w:proofErr w:type="gramStart"/>
      <w:r w:rsidR="00A20EB4" w:rsidRPr="00A20EB4">
        <w:rPr>
          <w:rFonts w:ascii="Calibri" w:hAnsi="Calibri"/>
          <w:sz w:val="24"/>
          <w:szCs w:val="24"/>
        </w:rPr>
        <w:t>к</w:t>
      </w:r>
      <w:proofErr w:type="gramEnd"/>
      <w:r w:rsidR="00A20EB4" w:rsidRPr="00A20EB4">
        <w:rPr>
          <w:rFonts w:ascii="Calibri" w:hAnsi="Calibri"/>
          <w:sz w:val="24"/>
          <w:szCs w:val="24"/>
        </w:rPr>
        <w:t xml:space="preserve">/с 30101810200000000823, БИК </w:t>
      </w:r>
      <w:r w:rsidR="00A20EB4" w:rsidRPr="00A20EB4">
        <w:rPr>
          <w:rFonts w:ascii="Calibri" w:hAnsi="Calibri"/>
          <w:sz w:val="24"/>
          <w:szCs w:val="24"/>
        </w:rPr>
        <w:lastRenderedPageBreak/>
        <w:t xml:space="preserve">044525823, </w:t>
      </w:r>
      <w:proofErr w:type="gramStart"/>
      <w:r w:rsidR="00A20EB4" w:rsidRPr="00A20EB4">
        <w:rPr>
          <w:rFonts w:ascii="Calibri" w:hAnsi="Calibri"/>
          <w:sz w:val="24"/>
          <w:szCs w:val="24"/>
        </w:rPr>
        <w:t>местонахождение</w:t>
      </w:r>
      <w:proofErr w:type="gramEnd"/>
      <w:r w:rsidR="00A20EB4" w:rsidRPr="00A20EB4">
        <w:rPr>
          <w:rFonts w:ascii="Calibri" w:hAnsi="Calibri"/>
          <w:sz w:val="24"/>
          <w:szCs w:val="24"/>
        </w:rPr>
        <w:t xml:space="preserve"> банка - 117420, г. Москва, ул. Наметкина, д. 16/1 (получатель </w:t>
      </w:r>
      <w:r w:rsidR="00277A7B" w:rsidRPr="00277A7B">
        <w:rPr>
          <w:rFonts w:ascii="Calibri" w:hAnsi="Calibri"/>
          <w:sz w:val="24"/>
          <w:szCs w:val="24"/>
        </w:rPr>
        <w:t>ООО «КАЛИТА», ИНН 5505207983, КПП 550701001</w:t>
      </w:r>
      <w:r w:rsidR="00A20EB4" w:rsidRPr="00A20EB4">
        <w:rPr>
          <w:rFonts w:ascii="Calibri" w:hAnsi="Calibri"/>
          <w:sz w:val="24"/>
          <w:szCs w:val="24"/>
        </w:rPr>
        <w:t>).</w:t>
      </w:r>
    </w:p>
    <w:p w14:paraId="29DCD263" w14:textId="77777777" w:rsidR="004124E8" w:rsidRPr="00EA5B71" w:rsidRDefault="00A2073B" w:rsidP="00A2073B">
      <w:pPr>
        <w:pStyle w:val="ae"/>
        <w:ind w:firstLine="540"/>
        <w:jc w:val="both"/>
        <w:rPr>
          <w:rFonts w:ascii="Calibri" w:hAnsi="Calibri"/>
          <w:sz w:val="24"/>
          <w:szCs w:val="24"/>
        </w:rPr>
      </w:pPr>
      <w:r w:rsidRPr="00EA5B71">
        <w:rPr>
          <w:rFonts w:ascii="Calibri" w:hAnsi="Calibri"/>
          <w:sz w:val="24"/>
          <w:szCs w:val="24"/>
        </w:rPr>
        <w:t>2.4.</w:t>
      </w:r>
      <w:r w:rsidR="004515CE" w:rsidRPr="00EA5B71">
        <w:rPr>
          <w:rFonts w:ascii="Calibri" w:hAnsi="Calibri"/>
          <w:sz w:val="24"/>
          <w:szCs w:val="24"/>
        </w:rPr>
        <w:t xml:space="preserve"> </w:t>
      </w:r>
      <w:r w:rsidRPr="00EA5B71">
        <w:rPr>
          <w:rFonts w:ascii="Calibri" w:hAnsi="Calibri"/>
          <w:sz w:val="24"/>
          <w:szCs w:val="24"/>
        </w:rPr>
        <w:t xml:space="preserve">Оплата денежных средств, за приобретаемое имущество </w:t>
      </w:r>
      <w:r w:rsidR="004515CE" w:rsidRPr="00EA5B71">
        <w:rPr>
          <w:rFonts w:ascii="Calibri" w:hAnsi="Calibri"/>
          <w:sz w:val="24"/>
          <w:szCs w:val="24"/>
        </w:rPr>
        <w:t>на счет</w:t>
      </w:r>
      <w:r w:rsidRPr="00EA5B71">
        <w:rPr>
          <w:rFonts w:ascii="Calibri" w:hAnsi="Calibri"/>
          <w:sz w:val="24"/>
          <w:szCs w:val="24"/>
        </w:rPr>
        <w:t>а</w:t>
      </w:r>
      <w:r w:rsidR="004515CE" w:rsidRPr="00EA5B71">
        <w:rPr>
          <w:rFonts w:ascii="Calibri" w:hAnsi="Calibri"/>
          <w:sz w:val="24"/>
          <w:szCs w:val="24"/>
        </w:rPr>
        <w:t xml:space="preserve"> Цедента </w:t>
      </w:r>
      <w:r w:rsidRPr="00EA5B71">
        <w:rPr>
          <w:rFonts w:ascii="Calibri" w:hAnsi="Calibri"/>
          <w:sz w:val="24"/>
          <w:szCs w:val="24"/>
        </w:rPr>
        <w:t xml:space="preserve">производится </w:t>
      </w:r>
      <w:r w:rsidR="004124E8" w:rsidRPr="00EA5B71">
        <w:rPr>
          <w:rFonts w:ascii="Calibri" w:hAnsi="Calibri"/>
          <w:sz w:val="24"/>
          <w:szCs w:val="24"/>
        </w:rPr>
        <w:t xml:space="preserve">не позднее, чем через </w:t>
      </w:r>
      <w:r w:rsidR="004124E8" w:rsidRPr="00EA5B71">
        <w:rPr>
          <w:rStyle w:val="FontStyle52"/>
          <w:rFonts w:ascii="Calibri" w:hAnsi="Calibri"/>
          <w:sz w:val="24"/>
          <w:szCs w:val="24"/>
        </w:rPr>
        <w:t>30 (тридцать) дней с даты заключения настоящего договора</w:t>
      </w:r>
      <w:r w:rsidR="006F7B8B" w:rsidRPr="00EA5B71">
        <w:rPr>
          <w:rFonts w:ascii="Calibri" w:hAnsi="Calibri"/>
          <w:sz w:val="24"/>
          <w:szCs w:val="24"/>
        </w:rPr>
        <w:t>.</w:t>
      </w:r>
    </w:p>
    <w:p w14:paraId="177FEB1F" w14:textId="77777777" w:rsidR="004515CE" w:rsidRPr="00EA5B71" w:rsidRDefault="004124E8" w:rsidP="009C47C0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EA5B71">
        <w:rPr>
          <w:rFonts w:ascii="Calibri" w:hAnsi="Calibri"/>
          <w:sz w:val="24"/>
          <w:szCs w:val="24"/>
        </w:rPr>
        <w:t>Цессионарий имеет право выплатить сумму</w:t>
      </w:r>
      <w:r w:rsidR="001F7D9E" w:rsidRPr="00EA5B71">
        <w:rPr>
          <w:rFonts w:ascii="Calibri" w:hAnsi="Calibri"/>
          <w:sz w:val="24"/>
          <w:szCs w:val="24"/>
        </w:rPr>
        <w:t xml:space="preserve"> по Договору</w:t>
      </w:r>
      <w:r w:rsidRPr="00EA5B71">
        <w:rPr>
          <w:rFonts w:ascii="Calibri" w:hAnsi="Calibri"/>
          <w:sz w:val="24"/>
          <w:szCs w:val="24"/>
        </w:rPr>
        <w:t xml:space="preserve"> досрочно.</w:t>
      </w:r>
    </w:p>
    <w:p w14:paraId="216BBEDC" w14:textId="77777777" w:rsidR="004515CE" w:rsidRPr="00EA5B71" w:rsidRDefault="004515CE" w:rsidP="00CB3A91">
      <w:pPr>
        <w:tabs>
          <w:tab w:val="left" w:pos="2127"/>
        </w:tabs>
        <w:ind w:firstLine="284"/>
        <w:jc w:val="both"/>
        <w:rPr>
          <w:rFonts w:ascii="Calibri" w:hAnsi="Calibri"/>
          <w:color w:val="FF0000"/>
          <w:sz w:val="24"/>
          <w:szCs w:val="24"/>
        </w:rPr>
      </w:pPr>
    </w:p>
    <w:p w14:paraId="3D85B30C" w14:textId="77777777" w:rsidR="004515CE" w:rsidRPr="00EA5B71" w:rsidRDefault="004515CE" w:rsidP="00CB3A91">
      <w:pPr>
        <w:pStyle w:val="a8"/>
        <w:jc w:val="center"/>
        <w:rPr>
          <w:rFonts w:ascii="Calibri" w:hAnsi="Calibri"/>
          <w:b/>
          <w:bCs/>
          <w:sz w:val="24"/>
          <w:szCs w:val="24"/>
        </w:rPr>
      </w:pPr>
      <w:r w:rsidRPr="00EA5B71">
        <w:rPr>
          <w:rFonts w:ascii="Calibri" w:hAnsi="Calibri"/>
          <w:b/>
          <w:bCs/>
          <w:sz w:val="24"/>
          <w:szCs w:val="24"/>
        </w:rPr>
        <w:t>3.</w:t>
      </w:r>
      <w:r w:rsidR="009C47C0" w:rsidRPr="00EA5B71">
        <w:rPr>
          <w:rFonts w:ascii="Calibri" w:hAnsi="Calibri"/>
          <w:b/>
          <w:bCs/>
          <w:sz w:val="24"/>
          <w:szCs w:val="24"/>
        </w:rPr>
        <w:t xml:space="preserve"> Права и обязанности сторон</w:t>
      </w:r>
    </w:p>
    <w:p w14:paraId="4D32A4E2" w14:textId="77777777" w:rsidR="004515CE" w:rsidRPr="00EA5B71" w:rsidRDefault="004515CE" w:rsidP="00CB3A91">
      <w:pPr>
        <w:pStyle w:val="aa"/>
        <w:ind w:firstLine="567"/>
        <w:jc w:val="both"/>
        <w:rPr>
          <w:sz w:val="24"/>
          <w:szCs w:val="24"/>
        </w:rPr>
      </w:pPr>
      <w:r w:rsidRPr="00EA5B71">
        <w:rPr>
          <w:sz w:val="24"/>
          <w:szCs w:val="24"/>
        </w:rPr>
        <w:t xml:space="preserve">3.1. Цедент </w:t>
      </w:r>
      <w:r w:rsidR="009C47C0" w:rsidRPr="00EA5B71">
        <w:rPr>
          <w:sz w:val="24"/>
          <w:szCs w:val="24"/>
        </w:rPr>
        <w:t>обязуется</w:t>
      </w:r>
      <w:r w:rsidRPr="00EA5B71">
        <w:rPr>
          <w:sz w:val="24"/>
          <w:szCs w:val="24"/>
        </w:rPr>
        <w:t xml:space="preserve">: </w:t>
      </w:r>
    </w:p>
    <w:p w14:paraId="2AEC3D8E" w14:textId="77777777" w:rsidR="004515CE" w:rsidRPr="00EA5B71" w:rsidRDefault="004515CE" w:rsidP="00CB3A91">
      <w:pPr>
        <w:pStyle w:val="aa"/>
        <w:ind w:firstLine="567"/>
        <w:jc w:val="both"/>
        <w:rPr>
          <w:sz w:val="24"/>
          <w:szCs w:val="24"/>
        </w:rPr>
      </w:pPr>
      <w:r w:rsidRPr="00EA5B71">
        <w:rPr>
          <w:sz w:val="24"/>
          <w:szCs w:val="24"/>
        </w:rPr>
        <w:t xml:space="preserve">3.1.1. В </w:t>
      </w:r>
      <w:r w:rsidR="00BC3368">
        <w:rPr>
          <w:sz w:val="24"/>
          <w:szCs w:val="24"/>
        </w:rPr>
        <w:t xml:space="preserve">течении 10 рабочих </w:t>
      </w:r>
      <w:r w:rsidR="00E5324B" w:rsidRPr="00EA5B71">
        <w:rPr>
          <w:sz w:val="24"/>
          <w:szCs w:val="24"/>
        </w:rPr>
        <w:t>дне</w:t>
      </w:r>
      <w:r w:rsidR="00BC3368">
        <w:rPr>
          <w:sz w:val="24"/>
          <w:szCs w:val="24"/>
        </w:rPr>
        <w:t>й</w:t>
      </w:r>
      <w:r w:rsidRPr="00EA5B71">
        <w:rPr>
          <w:sz w:val="24"/>
          <w:szCs w:val="24"/>
        </w:rPr>
        <w:t xml:space="preserve"> </w:t>
      </w:r>
      <w:r w:rsidR="00BC3368">
        <w:rPr>
          <w:sz w:val="24"/>
          <w:szCs w:val="24"/>
        </w:rPr>
        <w:t>после исполнения Цессионарием обязанностей, указанных п. 3.2.1. и п. 3.2.2.</w:t>
      </w:r>
      <w:r w:rsidRPr="00EA5B71">
        <w:rPr>
          <w:sz w:val="24"/>
          <w:szCs w:val="24"/>
        </w:rPr>
        <w:t xml:space="preserve"> настоящ</w:t>
      </w:r>
      <w:r w:rsidR="00BC3368">
        <w:rPr>
          <w:sz w:val="24"/>
          <w:szCs w:val="24"/>
        </w:rPr>
        <w:t>его</w:t>
      </w:r>
      <w:r w:rsidRPr="00EA5B71">
        <w:rPr>
          <w:sz w:val="24"/>
          <w:szCs w:val="24"/>
        </w:rPr>
        <w:t xml:space="preserve"> </w:t>
      </w:r>
      <w:r w:rsidR="00EF169A">
        <w:rPr>
          <w:sz w:val="24"/>
          <w:szCs w:val="24"/>
        </w:rPr>
        <w:t>д</w:t>
      </w:r>
      <w:r w:rsidRPr="00EA5B71">
        <w:rPr>
          <w:sz w:val="24"/>
          <w:szCs w:val="24"/>
        </w:rPr>
        <w:t>оговор</w:t>
      </w:r>
      <w:r w:rsidR="00BC3368">
        <w:rPr>
          <w:sz w:val="24"/>
          <w:szCs w:val="24"/>
        </w:rPr>
        <w:t>а</w:t>
      </w:r>
      <w:r w:rsidRPr="00EA5B71">
        <w:rPr>
          <w:sz w:val="24"/>
          <w:szCs w:val="24"/>
        </w:rPr>
        <w:t xml:space="preserve"> передать</w:t>
      </w:r>
      <w:r w:rsidR="00BC3368">
        <w:rPr>
          <w:sz w:val="24"/>
          <w:szCs w:val="24"/>
        </w:rPr>
        <w:t xml:space="preserve"> (направить)</w:t>
      </w:r>
      <w:r w:rsidRPr="00EA5B71">
        <w:rPr>
          <w:sz w:val="24"/>
          <w:szCs w:val="24"/>
        </w:rPr>
        <w:t xml:space="preserve"> Цессионарию все необходимые документы. </w:t>
      </w:r>
    </w:p>
    <w:p w14:paraId="4402470E" w14:textId="77777777" w:rsidR="004515CE" w:rsidRPr="00EA5B71" w:rsidRDefault="004515CE" w:rsidP="00CB3A91">
      <w:pPr>
        <w:pStyle w:val="aa"/>
        <w:ind w:firstLine="567"/>
        <w:jc w:val="both"/>
        <w:rPr>
          <w:sz w:val="24"/>
          <w:szCs w:val="24"/>
        </w:rPr>
      </w:pPr>
      <w:r w:rsidRPr="00EA5B71">
        <w:rPr>
          <w:sz w:val="24"/>
          <w:szCs w:val="24"/>
        </w:rPr>
        <w:t xml:space="preserve">3.1.2. Сообщить Цессионарию все сведения, имеющие значение для осуществления Цессионарием своих прав по указанным договорам. </w:t>
      </w:r>
    </w:p>
    <w:p w14:paraId="266CAF17" w14:textId="554B714B" w:rsidR="004515CE" w:rsidRDefault="004515CE" w:rsidP="001D1284">
      <w:pPr>
        <w:pStyle w:val="aa"/>
        <w:ind w:firstLine="567"/>
        <w:jc w:val="both"/>
        <w:rPr>
          <w:sz w:val="24"/>
          <w:szCs w:val="24"/>
        </w:rPr>
      </w:pPr>
      <w:r w:rsidRPr="00EA5B71">
        <w:rPr>
          <w:sz w:val="24"/>
          <w:szCs w:val="24"/>
        </w:rPr>
        <w:t>3.1.3. В течени</w:t>
      </w:r>
      <w:r w:rsidR="00A20EB4">
        <w:rPr>
          <w:sz w:val="24"/>
          <w:szCs w:val="24"/>
        </w:rPr>
        <w:t xml:space="preserve">е </w:t>
      </w:r>
      <w:r w:rsidR="00E5324B" w:rsidRPr="00EA5B71">
        <w:rPr>
          <w:sz w:val="24"/>
          <w:szCs w:val="24"/>
        </w:rPr>
        <w:t>5</w:t>
      </w:r>
      <w:r w:rsidRPr="00EA5B71">
        <w:rPr>
          <w:sz w:val="24"/>
          <w:szCs w:val="24"/>
        </w:rPr>
        <w:t xml:space="preserve"> рабочих дней с момента перехода прав (требований) к Цессионарию письменно уведомить Должник</w:t>
      </w:r>
      <w:r w:rsidR="00A236F3">
        <w:rPr>
          <w:sz w:val="24"/>
          <w:szCs w:val="24"/>
        </w:rPr>
        <w:t xml:space="preserve">а </w:t>
      </w:r>
      <w:r w:rsidR="00375686" w:rsidRPr="00375686">
        <w:rPr>
          <w:b/>
          <w:bCs/>
          <w:sz w:val="24"/>
          <w:szCs w:val="24"/>
          <w:u w:val="single"/>
        </w:rPr>
        <w:t>Миронов</w:t>
      </w:r>
      <w:r w:rsidR="00375686">
        <w:rPr>
          <w:b/>
          <w:bCs/>
          <w:sz w:val="24"/>
          <w:szCs w:val="24"/>
          <w:u w:val="single"/>
        </w:rPr>
        <w:t>у</w:t>
      </w:r>
      <w:r w:rsidR="00375686" w:rsidRPr="00375686">
        <w:rPr>
          <w:b/>
          <w:bCs/>
          <w:sz w:val="24"/>
          <w:szCs w:val="24"/>
          <w:u w:val="single"/>
        </w:rPr>
        <w:t xml:space="preserve"> Елен</w:t>
      </w:r>
      <w:r w:rsidR="00375686">
        <w:rPr>
          <w:b/>
          <w:bCs/>
          <w:sz w:val="24"/>
          <w:szCs w:val="24"/>
          <w:u w:val="single"/>
        </w:rPr>
        <w:t>у</w:t>
      </w:r>
      <w:r w:rsidR="00375686" w:rsidRPr="00375686">
        <w:rPr>
          <w:b/>
          <w:bCs/>
          <w:sz w:val="24"/>
          <w:szCs w:val="24"/>
          <w:u w:val="single"/>
        </w:rPr>
        <w:t xml:space="preserve"> Владимировн</w:t>
      </w:r>
      <w:r w:rsidR="00375686">
        <w:rPr>
          <w:b/>
          <w:bCs/>
          <w:sz w:val="24"/>
          <w:szCs w:val="24"/>
          <w:u w:val="single"/>
        </w:rPr>
        <w:t>у</w:t>
      </w:r>
      <w:bookmarkStart w:id="0" w:name="_GoBack"/>
      <w:bookmarkEnd w:id="0"/>
      <w:r w:rsidR="001D1284">
        <w:rPr>
          <w:sz w:val="24"/>
          <w:szCs w:val="24"/>
        </w:rPr>
        <w:t xml:space="preserve"> </w:t>
      </w:r>
      <w:r w:rsidRPr="00EA5B71">
        <w:rPr>
          <w:sz w:val="24"/>
          <w:szCs w:val="24"/>
        </w:rPr>
        <w:t xml:space="preserve">о состоявшемся переходе прав (требований) и </w:t>
      </w:r>
      <w:proofErr w:type="gramStart"/>
      <w:r w:rsidRPr="00EA5B71">
        <w:rPr>
          <w:sz w:val="24"/>
          <w:szCs w:val="24"/>
        </w:rPr>
        <w:t>предоставить Цессионарию соответствующие письменные доказательства</w:t>
      </w:r>
      <w:proofErr w:type="gramEnd"/>
      <w:r w:rsidRPr="00EA5B71">
        <w:rPr>
          <w:sz w:val="24"/>
          <w:szCs w:val="24"/>
        </w:rPr>
        <w:t xml:space="preserve">. </w:t>
      </w:r>
    </w:p>
    <w:p w14:paraId="3285D861" w14:textId="77777777" w:rsidR="00776624" w:rsidRPr="00776624" w:rsidRDefault="00776624" w:rsidP="00776624">
      <w:pPr>
        <w:pStyle w:val="aa"/>
        <w:jc w:val="both"/>
        <w:rPr>
          <w:sz w:val="24"/>
          <w:szCs w:val="24"/>
        </w:rPr>
      </w:pPr>
      <w:r>
        <w:rPr>
          <w:sz w:val="24"/>
          <w:szCs w:val="24"/>
        </w:rPr>
        <w:tab/>
        <w:t>3.2.</w:t>
      </w:r>
      <w:r w:rsidRPr="00776624">
        <w:rPr>
          <w:rFonts w:ascii="Times New Roman" w:hAnsi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Цессионарий </w:t>
      </w:r>
      <w:r w:rsidRPr="00776624">
        <w:rPr>
          <w:sz w:val="24"/>
          <w:szCs w:val="24"/>
        </w:rPr>
        <w:t>обязуется:</w:t>
      </w:r>
    </w:p>
    <w:p w14:paraId="53CABE9B" w14:textId="6022267F" w:rsidR="00776624" w:rsidRPr="00776624" w:rsidRDefault="00A236F3" w:rsidP="00BA4BA8">
      <w:pPr>
        <w:pStyle w:val="aa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3.2.1. </w:t>
      </w:r>
      <w:r w:rsidR="00776624" w:rsidRPr="00776624">
        <w:rPr>
          <w:sz w:val="24"/>
          <w:szCs w:val="24"/>
        </w:rPr>
        <w:t xml:space="preserve">В </w:t>
      </w:r>
      <w:r w:rsidR="00BC3368">
        <w:rPr>
          <w:sz w:val="24"/>
          <w:szCs w:val="24"/>
        </w:rPr>
        <w:t>течении 5 календарных дней</w:t>
      </w:r>
      <w:r w:rsidR="00776624" w:rsidRPr="00776624">
        <w:rPr>
          <w:sz w:val="24"/>
          <w:szCs w:val="24"/>
        </w:rPr>
        <w:t xml:space="preserve"> с даты </w:t>
      </w:r>
      <w:r>
        <w:rPr>
          <w:sz w:val="24"/>
          <w:szCs w:val="24"/>
        </w:rPr>
        <w:t>получения</w:t>
      </w:r>
      <w:r w:rsidR="00A20EB4">
        <w:rPr>
          <w:sz w:val="24"/>
          <w:szCs w:val="24"/>
        </w:rPr>
        <w:t xml:space="preserve"> </w:t>
      </w:r>
      <w:r w:rsidR="00BC3368">
        <w:rPr>
          <w:sz w:val="24"/>
          <w:szCs w:val="24"/>
        </w:rPr>
        <w:t>двух экземпляров настоящего Договора (оригинал</w:t>
      </w:r>
      <w:r w:rsidR="00B431A8">
        <w:rPr>
          <w:sz w:val="24"/>
          <w:szCs w:val="24"/>
        </w:rPr>
        <w:t>ов</w:t>
      </w:r>
      <w:r w:rsidR="00BC3368">
        <w:rPr>
          <w:sz w:val="24"/>
          <w:szCs w:val="24"/>
        </w:rPr>
        <w:t>)</w:t>
      </w:r>
      <w:r>
        <w:rPr>
          <w:sz w:val="24"/>
          <w:szCs w:val="24"/>
        </w:rPr>
        <w:t>, подписанн</w:t>
      </w:r>
      <w:r w:rsidR="00B431A8">
        <w:rPr>
          <w:sz w:val="24"/>
          <w:szCs w:val="24"/>
        </w:rPr>
        <w:t>ых</w:t>
      </w:r>
      <w:r>
        <w:rPr>
          <w:sz w:val="24"/>
          <w:szCs w:val="24"/>
        </w:rPr>
        <w:t xml:space="preserve"> Цедентом</w:t>
      </w:r>
      <w:r w:rsidR="00BC336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776624" w:rsidRPr="00776624">
        <w:rPr>
          <w:sz w:val="24"/>
          <w:szCs w:val="24"/>
        </w:rPr>
        <w:t xml:space="preserve">направить </w:t>
      </w:r>
      <w:r>
        <w:rPr>
          <w:sz w:val="24"/>
          <w:szCs w:val="24"/>
        </w:rPr>
        <w:t>Цеденту</w:t>
      </w:r>
      <w:r w:rsidR="00776624" w:rsidRPr="00776624">
        <w:rPr>
          <w:sz w:val="24"/>
          <w:szCs w:val="24"/>
        </w:rPr>
        <w:t xml:space="preserve"> второй экземпляр </w:t>
      </w:r>
      <w:r>
        <w:rPr>
          <w:sz w:val="24"/>
          <w:szCs w:val="24"/>
        </w:rPr>
        <w:t xml:space="preserve">подписанного Цессионарием </w:t>
      </w:r>
      <w:r w:rsidR="00776624" w:rsidRPr="00776624">
        <w:rPr>
          <w:sz w:val="24"/>
          <w:szCs w:val="24"/>
        </w:rPr>
        <w:t>договора с заполненной датой под</w:t>
      </w:r>
      <w:r w:rsidR="00BC3368">
        <w:rPr>
          <w:sz w:val="24"/>
          <w:szCs w:val="24"/>
        </w:rPr>
        <w:t>писания по почтовому адресу Цедента, указанно</w:t>
      </w:r>
      <w:r w:rsidR="00B431A8">
        <w:rPr>
          <w:sz w:val="24"/>
          <w:szCs w:val="24"/>
        </w:rPr>
        <w:t>м</w:t>
      </w:r>
      <w:r w:rsidR="00BC3368">
        <w:rPr>
          <w:sz w:val="24"/>
          <w:szCs w:val="24"/>
        </w:rPr>
        <w:t xml:space="preserve"> в настоящем договоре.</w:t>
      </w:r>
    </w:p>
    <w:p w14:paraId="23FF1115" w14:textId="77777777" w:rsidR="00776624" w:rsidRPr="00776624" w:rsidRDefault="00A236F3" w:rsidP="00A236F3">
      <w:pPr>
        <w:pStyle w:val="aa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3.2.2. </w:t>
      </w:r>
      <w:r w:rsidR="00776624" w:rsidRPr="00776624">
        <w:rPr>
          <w:sz w:val="24"/>
          <w:szCs w:val="24"/>
        </w:rPr>
        <w:t>Уплатить за Предмет Договора стоимость, оговоренную настоящим Договором.</w:t>
      </w:r>
    </w:p>
    <w:p w14:paraId="0B3F2521" w14:textId="77777777" w:rsidR="004515CE" w:rsidRPr="00EA5B71" w:rsidRDefault="004515CE" w:rsidP="00816F5C">
      <w:pPr>
        <w:pStyle w:val="a8"/>
        <w:rPr>
          <w:rFonts w:ascii="Calibri" w:hAnsi="Calibri"/>
          <w:b/>
          <w:bCs/>
          <w:sz w:val="24"/>
          <w:szCs w:val="24"/>
        </w:rPr>
      </w:pPr>
    </w:p>
    <w:p w14:paraId="108015F1" w14:textId="77777777" w:rsidR="004515CE" w:rsidRPr="00EA5B71" w:rsidRDefault="004515CE" w:rsidP="00CB3A91">
      <w:pPr>
        <w:pStyle w:val="aa"/>
        <w:jc w:val="center"/>
        <w:rPr>
          <w:sz w:val="24"/>
          <w:szCs w:val="24"/>
        </w:rPr>
      </w:pPr>
      <w:r w:rsidRPr="00EA5B71">
        <w:rPr>
          <w:b/>
          <w:sz w:val="24"/>
          <w:szCs w:val="24"/>
        </w:rPr>
        <w:t>4.</w:t>
      </w:r>
      <w:r w:rsidRPr="00EA5B71">
        <w:rPr>
          <w:sz w:val="24"/>
          <w:szCs w:val="24"/>
        </w:rPr>
        <w:t xml:space="preserve"> </w:t>
      </w:r>
      <w:r w:rsidRPr="00EA5B71">
        <w:rPr>
          <w:b/>
          <w:sz w:val="24"/>
          <w:szCs w:val="24"/>
        </w:rPr>
        <w:t>О</w:t>
      </w:r>
      <w:r w:rsidR="009C47C0" w:rsidRPr="00EA5B71">
        <w:rPr>
          <w:b/>
          <w:sz w:val="24"/>
          <w:szCs w:val="24"/>
        </w:rPr>
        <w:t>тветственность сторон</w:t>
      </w:r>
    </w:p>
    <w:p w14:paraId="1CD685CF" w14:textId="77777777" w:rsidR="004515CE" w:rsidRPr="00EA5B71" w:rsidRDefault="004515CE" w:rsidP="00CB3A91">
      <w:pPr>
        <w:pStyle w:val="aa"/>
        <w:ind w:firstLine="567"/>
        <w:jc w:val="both"/>
        <w:rPr>
          <w:sz w:val="24"/>
          <w:szCs w:val="24"/>
        </w:rPr>
      </w:pPr>
      <w:r w:rsidRPr="00EA5B71">
        <w:rPr>
          <w:sz w:val="24"/>
          <w:szCs w:val="24"/>
        </w:rPr>
        <w:t xml:space="preserve">4.1. Цедент несет ответственность за достоверность передаваемых в соответствии с настоящим договором документов и гарантирует наличие всех уступленных Цессионарию прав. </w:t>
      </w:r>
    </w:p>
    <w:p w14:paraId="6CD82612" w14:textId="77777777" w:rsidR="004515CE" w:rsidRPr="00EA5B71" w:rsidRDefault="004515CE" w:rsidP="00CB3A91">
      <w:pPr>
        <w:pStyle w:val="aa"/>
        <w:ind w:firstLine="567"/>
        <w:jc w:val="both"/>
        <w:rPr>
          <w:sz w:val="24"/>
          <w:szCs w:val="24"/>
        </w:rPr>
      </w:pPr>
      <w:r w:rsidRPr="00EA5B71">
        <w:rPr>
          <w:sz w:val="24"/>
          <w:szCs w:val="24"/>
        </w:rPr>
        <w:t xml:space="preserve">4.2. Цедент отвечает за действительность передаваемых по настоящему договору прав. </w:t>
      </w:r>
    </w:p>
    <w:p w14:paraId="3B397281" w14:textId="77777777" w:rsidR="004515CE" w:rsidRPr="00EA5B71" w:rsidRDefault="004515CE" w:rsidP="00CB3A91">
      <w:pPr>
        <w:pStyle w:val="aa"/>
        <w:ind w:firstLine="567"/>
        <w:jc w:val="both"/>
        <w:rPr>
          <w:sz w:val="24"/>
          <w:szCs w:val="24"/>
        </w:rPr>
      </w:pPr>
      <w:r w:rsidRPr="00EA5B71">
        <w:rPr>
          <w:sz w:val="24"/>
          <w:szCs w:val="24"/>
        </w:rPr>
        <w:t>4.</w:t>
      </w:r>
      <w:r w:rsidR="004124E8" w:rsidRPr="00EA5B71">
        <w:rPr>
          <w:sz w:val="24"/>
          <w:szCs w:val="24"/>
        </w:rPr>
        <w:t>3</w:t>
      </w:r>
      <w:r w:rsidRPr="00EA5B71">
        <w:rPr>
          <w:sz w:val="24"/>
          <w:szCs w:val="24"/>
        </w:rPr>
        <w:t xml:space="preserve">. За неисполнение или ненадлежащее исполнение настоящего договора стороны несут ответственность по действующему законодательству Российской Федерации. </w:t>
      </w:r>
    </w:p>
    <w:p w14:paraId="25EAA358" w14:textId="77777777" w:rsidR="004515CE" w:rsidRPr="00EA5B71" w:rsidRDefault="004515CE" w:rsidP="00CB3A91">
      <w:pPr>
        <w:pStyle w:val="a8"/>
        <w:ind w:firstLine="284"/>
        <w:jc w:val="both"/>
        <w:rPr>
          <w:rFonts w:ascii="Calibri" w:hAnsi="Calibri"/>
          <w:color w:val="FF0000"/>
          <w:sz w:val="24"/>
          <w:szCs w:val="24"/>
        </w:rPr>
      </w:pPr>
    </w:p>
    <w:p w14:paraId="358930B3" w14:textId="77777777" w:rsidR="004515CE" w:rsidRPr="00EA5B71" w:rsidRDefault="00816F5C" w:rsidP="009C47C0">
      <w:pPr>
        <w:pStyle w:val="2"/>
        <w:spacing w:line="240" w:lineRule="auto"/>
        <w:jc w:val="center"/>
        <w:rPr>
          <w:rFonts w:ascii="Calibri" w:hAnsi="Calibri"/>
          <w:b/>
          <w:bCs/>
          <w:szCs w:val="24"/>
        </w:rPr>
      </w:pPr>
      <w:r w:rsidRPr="00EA5B71">
        <w:rPr>
          <w:rFonts w:ascii="Calibri" w:hAnsi="Calibri"/>
          <w:b/>
          <w:bCs/>
          <w:szCs w:val="24"/>
        </w:rPr>
        <w:t>5</w:t>
      </w:r>
      <w:r w:rsidR="004515CE" w:rsidRPr="00EA5B71">
        <w:rPr>
          <w:rFonts w:ascii="Calibri" w:hAnsi="Calibri"/>
          <w:b/>
          <w:bCs/>
          <w:szCs w:val="24"/>
        </w:rPr>
        <w:t>.</w:t>
      </w:r>
      <w:r w:rsidR="009C47C0" w:rsidRPr="00EA5B71">
        <w:rPr>
          <w:rFonts w:ascii="Calibri" w:hAnsi="Calibri"/>
          <w:b/>
          <w:bCs/>
          <w:szCs w:val="24"/>
        </w:rPr>
        <w:t xml:space="preserve"> Порядок разрешения споров</w:t>
      </w:r>
      <w:r w:rsidR="004515CE" w:rsidRPr="00EA5B71">
        <w:rPr>
          <w:rFonts w:ascii="Calibri" w:hAnsi="Calibri"/>
          <w:b/>
          <w:bCs/>
          <w:szCs w:val="24"/>
        </w:rPr>
        <w:t xml:space="preserve"> </w:t>
      </w:r>
    </w:p>
    <w:p w14:paraId="6B1E12AC" w14:textId="77777777" w:rsidR="004515CE" w:rsidRPr="00EA5B71" w:rsidRDefault="00816F5C" w:rsidP="00CB3A91">
      <w:pPr>
        <w:pStyle w:val="2"/>
        <w:spacing w:line="240" w:lineRule="auto"/>
        <w:ind w:firstLine="567"/>
        <w:rPr>
          <w:rFonts w:ascii="Calibri" w:hAnsi="Calibri"/>
          <w:szCs w:val="24"/>
        </w:rPr>
      </w:pPr>
      <w:r w:rsidRPr="00EA5B71">
        <w:rPr>
          <w:rFonts w:ascii="Calibri" w:hAnsi="Calibri"/>
          <w:szCs w:val="24"/>
        </w:rPr>
        <w:t>5</w:t>
      </w:r>
      <w:r w:rsidR="004515CE" w:rsidRPr="00EA5B71">
        <w:rPr>
          <w:rFonts w:ascii="Calibri" w:hAnsi="Calibri"/>
          <w:szCs w:val="24"/>
        </w:rPr>
        <w:t>.1. Стороны согласны стремиться к урегулированию всех споров, вытекающих из настоящего Договора, путем переговоров.</w:t>
      </w:r>
    </w:p>
    <w:p w14:paraId="7BBF53E8" w14:textId="77777777" w:rsidR="004515CE" w:rsidRPr="00EA5B71" w:rsidRDefault="00816F5C" w:rsidP="00CB3A91">
      <w:pPr>
        <w:pStyle w:val="2"/>
        <w:spacing w:line="240" w:lineRule="auto"/>
        <w:ind w:firstLine="567"/>
        <w:rPr>
          <w:rFonts w:ascii="Calibri" w:hAnsi="Calibri"/>
          <w:szCs w:val="24"/>
        </w:rPr>
      </w:pPr>
      <w:r w:rsidRPr="00EA5B71">
        <w:rPr>
          <w:rFonts w:ascii="Calibri" w:hAnsi="Calibri"/>
          <w:szCs w:val="24"/>
        </w:rPr>
        <w:t>5</w:t>
      </w:r>
      <w:r w:rsidR="004515CE" w:rsidRPr="00EA5B71">
        <w:rPr>
          <w:rFonts w:ascii="Calibri" w:hAnsi="Calibri"/>
          <w:szCs w:val="24"/>
        </w:rPr>
        <w:t>.2. При невозможности урегулирования путем переговоров, спор подлежит рассмотрению в суде в соответствии с действующим законодательством Российской Федерации.</w:t>
      </w:r>
    </w:p>
    <w:p w14:paraId="7602DC32" w14:textId="77777777" w:rsidR="004515CE" w:rsidRPr="00EA5B71" w:rsidRDefault="004515CE" w:rsidP="00816F5C">
      <w:pPr>
        <w:pStyle w:val="2"/>
        <w:tabs>
          <w:tab w:val="left" w:pos="709"/>
        </w:tabs>
        <w:spacing w:line="240" w:lineRule="auto"/>
        <w:rPr>
          <w:rFonts w:ascii="Calibri" w:hAnsi="Calibri"/>
          <w:szCs w:val="24"/>
        </w:rPr>
      </w:pPr>
    </w:p>
    <w:p w14:paraId="66C6602D" w14:textId="77777777" w:rsidR="004515CE" w:rsidRPr="00EA5B71" w:rsidRDefault="00816F5C" w:rsidP="009C47C0">
      <w:pPr>
        <w:pStyle w:val="a8"/>
        <w:jc w:val="center"/>
        <w:rPr>
          <w:rFonts w:ascii="Calibri" w:hAnsi="Calibri"/>
          <w:b/>
          <w:bCs/>
          <w:sz w:val="24"/>
          <w:szCs w:val="24"/>
        </w:rPr>
      </w:pPr>
      <w:r w:rsidRPr="00EA5B71">
        <w:rPr>
          <w:rFonts w:ascii="Calibri" w:hAnsi="Calibri"/>
          <w:b/>
          <w:bCs/>
          <w:sz w:val="24"/>
          <w:szCs w:val="24"/>
        </w:rPr>
        <w:t>6</w:t>
      </w:r>
      <w:r w:rsidR="004515CE" w:rsidRPr="00EA5B71">
        <w:rPr>
          <w:rFonts w:ascii="Calibri" w:hAnsi="Calibri"/>
          <w:b/>
          <w:bCs/>
          <w:sz w:val="24"/>
          <w:szCs w:val="24"/>
        </w:rPr>
        <w:t>.</w:t>
      </w:r>
      <w:r w:rsidR="009C47C0" w:rsidRPr="00EA5B71">
        <w:rPr>
          <w:rFonts w:ascii="Calibri" w:hAnsi="Calibri"/>
          <w:b/>
          <w:bCs/>
          <w:sz w:val="24"/>
          <w:szCs w:val="24"/>
        </w:rPr>
        <w:t xml:space="preserve"> Расторжение договора</w:t>
      </w:r>
    </w:p>
    <w:p w14:paraId="63647B7B" w14:textId="4B93176C" w:rsidR="004515CE" w:rsidRPr="00EA5B71" w:rsidRDefault="00816F5C" w:rsidP="00CB3A91">
      <w:pPr>
        <w:pStyle w:val="a8"/>
        <w:ind w:firstLine="567"/>
        <w:jc w:val="both"/>
        <w:rPr>
          <w:rFonts w:ascii="Calibri" w:hAnsi="Calibri"/>
          <w:sz w:val="24"/>
          <w:szCs w:val="24"/>
        </w:rPr>
      </w:pPr>
      <w:r w:rsidRPr="00EA5B71">
        <w:rPr>
          <w:rFonts w:ascii="Calibri" w:hAnsi="Calibri"/>
          <w:sz w:val="24"/>
          <w:szCs w:val="24"/>
        </w:rPr>
        <w:t>6</w:t>
      </w:r>
      <w:r w:rsidR="004515CE" w:rsidRPr="00EA5B71">
        <w:rPr>
          <w:rFonts w:ascii="Calibri" w:hAnsi="Calibri"/>
          <w:sz w:val="24"/>
          <w:szCs w:val="24"/>
        </w:rPr>
        <w:t>.1. В случае невыполнения Цессионарием своих обязательств по п.2.</w:t>
      </w:r>
      <w:r w:rsidR="00BE011E">
        <w:rPr>
          <w:rFonts w:ascii="Calibri" w:hAnsi="Calibri"/>
          <w:sz w:val="24"/>
          <w:szCs w:val="24"/>
        </w:rPr>
        <w:t>4</w:t>
      </w:r>
      <w:r w:rsidR="004515CE" w:rsidRPr="00EA5B71">
        <w:rPr>
          <w:rFonts w:ascii="Calibri" w:hAnsi="Calibri"/>
          <w:sz w:val="24"/>
          <w:szCs w:val="24"/>
        </w:rPr>
        <w:t>. настоящего Договора Цедент имеет право расторгнуть Договор в одностороннем порядке. При этом Прав</w:t>
      </w:r>
      <w:r w:rsidR="00A2073B" w:rsidRPr="00EA5B71">
        <w:rPr>
          <w:rFonts w:ascii="Calibri" w:hAnsi="Calibri"/>
          <w:sz w:val="24"/>
          <w:szCs w:val="24"/>
        </w:rPr>
        <w:t>а</w:t>
      </w:r>
      <w:r w:rsidR="004515CE" w:rsidRPr="00EA5B71">
        <w:rPr>
          <w:rFonts w:ascii="Calibri" w:hAnsi="Calibri"/>
          <w:sz w:val="24"/>
          <w:szCs w:val="24"/>
        </w:rPr>
        <w:t xml:space="preserve"> требовани</w:t>
      </w:r>
      <w:r w:rsidR="00A2073B" w:rsidRPr="00EA5B71">
        <w:rPr>
          <w:rFonts w:ascii="Calibri" w:hAnsi="Calibri"/>
          <w:sz w:val="24"/>
          <w:szCs w:val="24"/>
        </w:rPr>
        <w:t>й</w:t>
      </w:r>
      <w:r w:rsidR="004515CE" w:rsidRPr="00EA5B71">
        <w:rPr>
          <w:rFonts w:ascii="Calibri" w:hAnsi="Calibri"/>
          <w:sz w:val="24"/>
          <w:szCs w:val="24"/>
        </w:rPr>
        <w:t>, являющ</w:t>
      </w:r>
      <w:r w:rsidR="00A2073B" w:rsidRPr="00EA5B71">
        <w:rPr>
          <w:rFonts w:ascii="Calibri" w:hAnsi="Calibri"/>
          <w:sz w:val="24"/>
          <w:szCs w:val="24"/>
        </w:rPr>
        <w:t>ие</w:t>
      </w:r>
      <w:r w:rsidR="004515CE" w:rsidRPr="00EA5B71">
        <w:rPr>
          <w:rFonts w:ascii="Calibri" w:hAnsi="Calibri"/>
          <w:sz w:val="24"/>
          <w:szCs w:val="24"/>
        </w:rPr>
        <w:t xml:space="preserve">ся предметом сделки по Договору, остается в собственности Цедента, и задаток, внесенный Цессионарием при подаче заявки на участие в аукционе, Цессионарию не возвращается. </w:t>
      </w:r>
    </w:p>
    <w:p w14:paraId="20E2156C" w14:textId="77777777" w:rsidR="004515CE" w:rsidRPr="00EA5B71" w:rsidRDefault="004515CE" w:rsidP="00816F5C">
      <w:pPr>
        <w:pStyle w:val="a8"/>
        <w:jc w:val="both"/>
        <w:rPr>
          <w:rFonts w:ascii="Calibri" w:hAnsi="Calibri"/>
          <w:b/>
          <w:color w:val="FF0000"/>
          <w:sz w:val="24"/>
          <w:szCs w:val="24"/>
        </w:rPr>
      </w:pPr>
    </w:p>
    <w:p w14:paraId="1C5C8DC1" w14:textId="77777777" w:rsidR="004515CE" w:rsidRPr="00EA5B71" w:rsidRDefault="00816F5C" w:rsidP="00CB3A91">
      <w:pPr>
        <w:pStyle w:val="aa"/>
        <w:ind w:firstLine="567"/>
        <w:jc w:val="center"/>
        <w:rPr>
          <w:b/>
          <w:sz w:val="24"/>
          <w:szCs w:val="24"/>
        </w:rPr>
      </w:pPr>
      <w:r w:rsidRPr="00EA5B71">
        <w:rPr>
          <w:b/>
          <w:sz w:val="24"/>
          <w:szCs w:val="24"/>
        </w:rPr>
        <w:t>7</w:t>
      </w:r>
      <w:r w:rsidR="004515CE" w:rsidRPr="00EA5B71">
        <w:rPr>
          <w:b/>
          <w:sz w:val="24"/>
          <w:szCs w:val="24"/>
        </w:rPr>
        <w:t>. З</w:t>
      </w:r>
      <w:r w:rsidR="009C47C0" w:rsidRPr="00EA5B71">
        <w:rPr>
          <w:b/>
          <w:sz w:val="24"/>
          <w:szCs w:val="24"/>
        </w:rPr>
        <w:t>аключительные положения</w:t>
      </w:r>
    </w:p>
    <w:p w14:paraId="25B6DD76" w14:textId="77777777" w:rsidR="004515CE" w:rsidRPr="00EA5B71" w:rsidRDefault="00816F5C" w:rsidP="00CB3A91">
      <w:pPr>
        <w:pStyle w:val="aa"/>
        <w:ind w:firstLine="567"/>
        <w:jc w:val="both"/>
        <w:rPr>
          <w:sz w:val="24"/>
          <w:szCs w:val="24"/>
        </w:rPr>
      </w:pPr>
      <w:r w:rsidRPr="00EA5B71">
        <w:rPr>
          <w:sz w:val="24"/>
          <w:szCs w:val="24"/>
        </w:rPr>
        <w:t>7</w:t>
      </w:r>
      <w:r w:rsidR="004515CE" w:rsidRPr="00EA5B71">
        <w:rPr>
          <w:sz w:val="24"/>
          <w:szCs w:val="24"/>
        </w:rPr>
        <w:t xml:space="preserve">.1. Настоящий Договор вступает в силу с момента его подписания Цедентом и Цессионарием и действует до полного исполнения Сторонами своих обязательств по нему. </w:t>
      </w:r>
    </w:p>
    <w:p w14:paraId="735AC21E" w14:textId="77777777" w:rsidR="004515CE" w:rsidRPr="00EA5B71" w:rsidRDefault="00816F5C" w:rsidP="00CB3A91">
      <w:pPr>
        <w:pStyle w:val="aa"/>
        <w:ind w:firstLine="567"/>
        <w:jc w:val="both"/>
        <w:rPr>
          <w:sz w:val="24"/>
          <w:szCs w:val="24"/>
        </w:rPr>
      </w:pPr>
      <w:r w:rsidRPr="00EA5B71">
        <w:rPr>
          <w:sz w:val="24"/>
          <w:szCs w:val="24"/>
        </w:rPr>
        <w:t>7</w:t>
      </w:r>
      <w:r w:rsidR="004515CE" w:rsidRPr="00EA5B71">
        <w:rPr>
          <w:sz w:val="24"/>
          <w:szCs w:val="24"/>
        </w:rPr>
        <w:t xml:space="preserve">.2. Во всем остальном, что не предусмотрено настоящим договором, стороны руководствуются действующим законодательством Российской Федерации. </w:t>
      </w:r>
    </w:p>
    <w:p w14:paraId="7BD5F952" w14:textId="3F883FF7" w:rsidR="004515CE" w:rsidRPr="00EA5B71" w:rsidRDefault="00816F5C" w:rsidP="00CB3A91">
      <w:pPr>
        <w:pStyle w:val="aa"/>
        <w:ind w:firstLine="567"/>
        <w:jc w:val="both"/>
        <w:rPr>
          <w:sz w:val="24"/>
          <w:szCs w:val="24"/>
        </w:rPr>
      </w:pPr>
      <w:r w:rsidRPr="00EA5B71">
        <w:rPr>
          <w:sz w:val="24"/>
          <w:szCs w:val="24"/>
        </w:rPr>
        <w:lastRenderedPageBreak/>
        <w:t>7</w:t>
      </w:r>
      <w:r w:rsidR="004515CE" w:rsidRPr="00EA5B71">
        <w:rPr>
          <w:sz w:val="24"/>
          <w:szCs w:val="24"/>
        </w:rPr>
        <w:t xml:space="preserve">.3. Любые изменения и дополнения к настоящему договору </w:t>
      </w:r>
      <w:r w:rsidR="00A20EB4" w:rsidRPr="00EA5B71">
        <w:rPr>
          <w:sz w:val="24"/>
          <w:szCs w:val="24"/>
        </w:rPr>
        <w:t>действительны при условии, если</w:t>
      </w:r>
      <w:r w:rsidR="004515CE" w:rsidRPr="00EA5B71">
        <w:rPr>
          <w:sz w:val="24"/>
          <w:szCs w:val="24"/>
        </w:rPr>
        <w:t xml:space="preserve"> они совершены в письменной форме и подписаны сторонами или надлежаще уполномоченными на то представителями сторон. </w:t>
      </w:r>
    </w:p>
    <w:p w14:paraId="5ACACBE1" w14:textId="77777777" w:rsidR="004515CE" w:rsidRPr="00EA5B71" w:rsidRDefault="00816F5C" w:rsidP="00CB3A91">
      <w:pPr>
        <w:pStyle w:val="aa"/>
        <w:ind w:firstLine="567"/>
        <w:jc w:val="both"/>
        <w:rPr>
          <w:sz w:val="24"/>
          <w:szCs w:val="24"/>
        </w:rPr>
      </w:pPr>
      <w:r w:rsidRPr="00EA5B71">
        <w:rPr>
          <w:sz w:val="24"/>
          <w:szCs w:val="24"/>
        </w:rPr>
        <w:t>7</w:t>
      </w:r>
      <w:r w:rsidR="004515CE" w:rsidRPr="00EA5B71">
        <w:rPr>
          <w:sz w:val="24"/>
          <w:szCs w:val="24"/>
        </w:rPr>
        <w:t>.4. Ни одна из Сторон не вправе передавать свои права и обязанности по настоящему договору третьим лицам без предварительного письменного согласия другой Стороны</w:t>
      </w:r>
      <w:r w:rsidR="00EF169A">
        <w:rPr>
          <w:sz w:val="24"/>
          <w:szCs w:val="24"/>
        </w:rPr>
        <w:t xml:space="preserve"> до исполнения Сторонами всех своих обязательств по настоящему договору</w:t>
      </w:r>
      <w:r w:rsidR="004515CE" w:rsidRPr="00EA5B71">
        <w:rPr>
          <w:sz w:val="24"/>
          <w:szCs w:val="24"/>
        </w:rPr>
        <w:t xml:space="preserve">. </w:t>
      </w:r>
    </w:p>
    <w:p w14:paraId="30FC51C7" w14:textId="77777777" w:rsidR="004515CE" w:rsidRPr="00EA5B71" w:rsidRDefault="00816F5C" w:rsidP="00CB3A91">
      <w:pPr>
        <w:pStyle w:val="aa"/>
        <w:ind w:firstLine="567"/>
        <w:jc w:val="both"/>
        <w:rPr>
          <w:sz w:val="24"/>
          <w:szCs w:val="24"/>
        </w:rPr>
      </w:pPr>
      <w:r w:rsidRPr="00EA5B71">
        <w:rPr>
          <w:sz w:val="24"/>
          <w:szCs w:val="24"/>
        </w:rPr>
        <w:t>7</w:t>
      </w:r>
      <w:r w:rsidR="004515CE" w:rsidRPr="00EA5B71">
        <w:rPr>
          <w:sz w:val="24"/>
          <w:szCs w:val="24"/>
        </w:rPr>
        <w:t>.5. Все уведомления и сообщения должны н</w:t>
      </w:r>
      <w:r w:rsidR="00B47AC4" w:rsidRPr="00EA5B71">
        <w:rPr>
          <w:sz w:val="24"/>
          <w:szCs w:val="24"/>
        </w:rPr>
        <w:t>аправляться в письменной форме.</w:t>
      </w:r>
    </w:p>
    <w:p w14:paraId="5ADA0D5E" w14:textId="77777777" w:rsidR="00B47AC4" w:rsidRPr="00EA5B71" w:rsidRDefault="00B47AC4" w:rsidP="00CB3A91">
      <w:pPr>
        <w:pStyle w:val="aa"/>
        <w:ind w:firstLine="567"/>
        <w:jc w:val="both"/>
        <w:rPr>
          <w:sz w:val="24"/>
          <w:szCs w:val="24"/>
        </w:rPr>
      </w:pPr>
      <w:r w:rsidRPr="00EA5B71">
        <w:rPr>
          <w:sz w:val="24"/>
          <w:szCs w:val="24"/>
        </w:rPr>
        <w:t xml:space="preserve">7.6. Стороны договорились о </w:t>
      </w:r>
      <w:r w:rsidR="00A345AF" w:rsidRPr="00EA5B71">
        <w:rPr>
          <w:sz w:val="24"/>
          <w:szCs w:val="24"/>
        </w:rPr>
        <w:t>не начислении</w:t>
      </w:r>
      <w:r w:rsidRPr="00EA5B71">
        <w:rPr>
          <w:sz w:val="24"/>
          <w:szCs w:val="24"/>
        </w:rPr>
        <w:t xml:space="preserve"> процентов, предусмотренных ст. 317.1 Гражданского кодекса Российской Федерации при исполнении денежных обязательств по настоящему договору</w:t>
      </w:r>
    </w:p>
    <w:p w14:paraId="7A3FB353" w14:textId="77777777" w:rsidR="004515CE" w:rsidRPr="00EA5B71" w:rsidRDefault="00816F5C" w:rsidP="00CB3A91">
      <w:pPr>
        <w:pStyle w:val="aa"/>
        <w:ind w:firstLine="567"/>
        <w:jc w:val="both"/>
        <w:rPr>
          <w:sz w:val="24"/>
          <w:szCs w:val="24"/>
        </w:rPr>
      </w:pPr>
      <w:r w:rsidRPr="00EA5B71">
        <w:rPr>
          <w:sz w:val="24"/>
          <w:szCs w:val="24"/>
        </w:rPr>
        <w:t>7</w:t>
      </w:r>
      <w:r w:rsidR="004515CE" w:rsidRPr="00EA5B71">
        <w:rPr>
          <w:sz w:val="24"/>
          <w:szCs w:val="24"/>
        </w:rPr>
        <w:t>.</w:t>
      </w:r>
      <w:r w:rsidR="00B47AC4" w:rsidRPr="00EA5B71">
        <w:rPr>
          <w:sz w:val="24"/>
          <w:szCs w:val="24"/>
        </w:rPr>
        <w:t>7</w:t>
      </w:r>
      <w:r w:rsidR="004515CE" w:rsidRPr="00EA5B71">
        <w:rPr>
          <w:sz w:val="24"/>
          <w:szCs w:val="24"/>
        </w:rPr>
        <w:t xml:space="preserve">. Договор составлен в двух экземплярах, по одному экземпляру для каждой из сторон. </w:t>
      </w:r>
    </w:p>
    <w:p w14:paraId="78CF71BB" w14:textId="77777777" w:rsidR="004515CE" w:rsidRPr="00EA5B71" w:rsidRDefault="004515CE" w:rsidP="00816F5C">
      <w:pPr>
        <w:pStyle w:val="2"/>
        <w:tabs>
          <w:tab w:val="left" w:pos="709"/>
        </w:tabs>
        <w:spacing w:line="240" w:lineRule="auto"/>
        <w:rPr>
          <w:rFonts w:ascii="Calibri" w:hAnsi="Calibri"/>
          <w:szCs w:val="24"/>
        </w:rPr>
      </w:pPr>
    </w:p>
    <w:p w14:paraId="494B196E" w14:textId="77777777" w:rsidR="00816F5C" w:rsidRPr="00EA5B71" w:rsidRDefault="009C47C0" w:rsidP="00816F5C">
      <w:pPr>
        <w:autoSpaceDE w:val="0"/>
        <w:autoSpaceDN w:val="0"/>
        <w:adjustRightInd w:val="0"/>
        <w:jc w:val="center"/>
        <w:rPr>
          <w:rFonts w:ascii="Calibri" w:hAnsi="Calibri"/>
          <w:b/>
          <w:sz w:val="24"/>
          <w:szCs w:val="24"/>
        </w:rPr>
      </w:pPr>
      <w:r w:rsidRPr="00EA5B71">
        <w:rPr>
          <w:rFonts w:ascii="Calibri" w:hAnsi="Calibri"/>
          <w:b/>
          <w:bCs/>
          <w:sz w:val="24"/>
          <w:szCs w:val="24"/>
        </w:rPr>
        <w:t>8</w:t>
      </w:r>
      <w:r w:rsidR="004515CE" w:rsidRPr="00EA5B71">
        <w:rPr>
          <w:rFonts w:ascii="Calibri" w:hAnsi="Calibri"/>
          <w:b/>
          <w:bCs/>
          <w:sz w:val="24"/>
          <w:szCs w:val="24"/>
        </w:rPr>
        <w:t>.</w:t>
      </w:r>
      <w:r w:rsidR="00816F5C" w:rsidRPr="00EA5B71">
        <w:rPr>
          <w:rFonts w:ascii="Calibri" w:hAnsi="Calibri"/>
          <w:b/>
          <w:sz w:val="24"/>
          <w:szCs w:val="24"/>
        </w:rPr>
        <w:t xml:space="preserve"> Адреса, банковские реквизиты и подписи сторон</w:t>
      </w:r>
    </w:p>
    <w:p w14:paraId="611B6C99" w14:textId="77777777" w:rsidR="008559A7" w:rsidRPr="00EA5B71" w:rsidRDefault="001572E6" w:rsidP="008559A7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EA5B71">
        <w:rPr>
          <w:rFonts w:ascii="Calibri" w:hAnsi="Calibri"/>
          <w:sz w:val="24"/>
          <w:szCs w:val="24"/>
        </w:rPr>
        <w:t xml:space="preserve">Цедент: </w:t>
      </w:r>
    </w:p>
    <w:p w14:paraId="38BE78DC" w14:textId="77777777" w:rsidR="00034D9E" w:rsidRPr="00034D9E" w:rsidRDefault="00A20EB4" w:rsidP="00034D9E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A20EB4">
        <w:rPr>
          <w:rFonts w:ascii="Calibri" w:hAnsi="Calibri"/>
          <w:sz w:val="24"/>
          <w:szCs w:val="24"/>
        </w:rPr>
        <w:t>Общество с ограниченной ответственностью «</w:t>
      </w:r>
      <w:r w:rsidR="00034D9E" w:rsidRPr="00034D9E">
        <w:rPr>
          <w:rFonts w:ascii="Calibri" w:hAnsi="Calibri"/>
          <w:sz w:val="24"/>
          <w:szCs w:val="24"/>
        </w:rPr>
        <w:t>КАЛИТА</w:t>
      </w:r>
      <w:r w:rsidRPr="00A20EB4">
        <w:rPr>
          <w:rFonts w:ascii="Calibri" w:hAnsi="Calibri"/>
          <w:sz w:val="24"/>
          <w:szCs w:val="24"/>
        </w:rPr>
        <w:t xml:space="preserve">», </w:t>
      </w:r>
      <w:r w:rsidR="00034D9E" w:rsidRPr="00034D9E">
        <w:rPr>
          <w:rFonts w:ascii="Calibri" w:hAnsi="Calibri"/>
          <w:sz w:val="24"/>
          <w:szCs w:val="24"/>
        </w:rPr>
        <w:t>ОГРН 1105543009329, ИНН 5505207983, КПП 550701001</w:t>
      </w:r>
    </w:p>
    <w:p w14:paraId="425F106F" w14:textId="7E2F6124" w:rsidR="00377C75" w:rsidRPr="00EA5B71" w:rsidRDefault="00034D9E" w:rsidP="00034D9E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034D9E">
        <w:rPr>
          <w:rFonts w:ascii="Calibri" w:hAnsi="Calibri"/>
          <w:sz w:val="24"/>
          <w:szCs w:val="24"/>
        </w:rPr>
        <w:t>Адрес: 644092, Российская Федерация, г. Омск, ул. Перелета, д. 5, оф. 312</w:t>
      </w:r>
    </w:p>
    <w:p w14:paraId="54065A2D" w14:textId="77777777" w:rsidR="001572E6" w:rsidRPr="00EA5B71" w:rsidRDefault="001572E6" w:rsidP="008559A7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14:paraId="12BE40C0" w14:textId="77777777" w:rsidR="001572E6" w:rsidRPr="00EA5B71" w:rsidRDefault="001572E6" w:rsidP="001572E6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14:paraId="27C6B568" w14:textId="77777777" w:rsidR="00CA6056" w:rsidRPr="00EA5B71" w:rsidRDefault="001572E6" w:rsidP="001572E6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EA5B71">
        <w:rPr>
          <w:rFonts w:ascii="Calibri" w:hAnsi="Calibri"/>
          <w:sz w:val="24"/>
          <w:szCs w:val="24"/>
        </w:rPr>
        <w:t xml:space="preserve">Цессионарий: </w:t>
      </w:r>
    </w:p>
    <w:p w14:paraId="0D2A1E57" w14:textId="77777777" w:rsidR="00CA6056" w:rsidRPr="00EA5B71" w:rsidRDefault="00CA6056" w:rsidP="001572E6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EA5B71">
        <w:rPr>
          <w:rFonts w:ascii="Calibri" w:hAnsi="Calibri"/>
          <w:sz w:val="24"/>
          <w:szCs w:val="24"/>
          <w:highlight w:val="lightGray"/>
        </w:rPr>
        <w:t>_______________________________________________________________________</w:t>
      </w:r>
    </w:p>
    <w:p w14:paraId="23DAB4FE" w14:textId="77777777" w:rsidR="001572E6" w:rsidRPr="00EA5B71" w:rsidRDefault="001572E6" w:rsidP="00816F5C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14:paraId="185E2F65" w14:textId="77777777" w:rsidR="00CA6056" w:rsidRPr="00EA5B71" w:rsidRDefault="00CA6056" w:rsidP="00816F5C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14:paraId="704CF53A" w14:textId="77777777" w:rsidR="00CA6056" w:rsidRPr="00EA5B71" w:rsidRDefault="00CA6056" w:rsidP="00816F5C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14:paraId="5368B378" w14:textId="77777777" w:rsidR="004515CE" w:rsidRPr="00B0147E" w:rsidRDefault="00CD7447" w:rsidP="00CB3A91">
      <w:pPr>
        <w:pStyle w:val="2"/>
        <w:tabs>
          <w:tab w:val="left" w:pos="709"/>
        </w:tabs>
        <w:spacing w:line="240" w:lineRule="auto"/>
        <w:ind w:firstLine="284"/>
        <w:jc w:val="center"/>
        <w:rPr>
          <w:rFonts w:ascii="Calibri" w:hAnsi="Calibri"/>
          <w:bCs/>
          <w:sz w:val="28"/>
          <w:szCs w:val="28"/>
        </w:rPr>
      </w:pPr>
      <w:r w:rsidRPr="00EA5B71">
        <w:rPr>
          <w:rFonts w:ascii="Calibri" w:hAnsi="Calibri"/>
          <w:bCs/>
          <w:szCs w:val="24"/>
        </w:rPr>
        <w:t xml:space="preserve">Цедент </w:t>
      </w:r>
      <w:r w:rsidRPr="00EA5B71">
        <w:rPr>
          <w:rFonts w:ascii="Calibri" w:hAnsi="Calibri"/>
          <w:bCs/>
          <w:szCs w:val="24"/>
          <w:highlight w:val="lightGray"/>
        </w:rPr>
        <w:t>_______________________</w:t>
      </w:r>
      <w:r w:rsidRPr="00EA5B71">
        <w:rPr>
          <w:rFonts w:ascii="Calibri" w:hAnsi="Calibri"/>
          <w:bCs/>
          <w:szCs w:val="24"/>
        </w:rPr>
        <w:t xml:space="preserve">     Цессионарий </w:t>
      </w:r>
      <w:r w:rsidRPr="00EA5B71">
        <w:rPr>
          <w:rFonts w:ascii="Calibri" w:hAnsi="Calibri"/>
          <w:bCs/>
          <w:szCs w:val="24"/>
          <w:highlight w:val="lightGray"/>
        </w:rPr>
        <w:t>_______________________</w:t>
      </w:r>
    </w:p>
    <w:sectPr w:rsidR="004515CE" w:rsidRPr="00B0147E" w:rsidSect="00462088">
      <w:footerReference w:type="even" r:id="rId8"/>
      <w:footerReference w:type="default" r:id="rId9"/>
      <w:pgSz w:w="11906" w:h="16838"/>
      <w:pgMar w:top="539" w:right="567" w:bottom="539" w:left="1418" w:header="295" w:footer="2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5A4176" w14:textId="77777777" w:rsidR="00955200" w:rsidRDefault="00955200" w:rsidP="00DC66D7">
      <w:r>
        <w:separator/>
      </w:r>
    </w:p>
  </w:endnote>
  <w:endnote w:type="continuationSeparator" w:id="0">
    <w:p w14:paraId="12DBA4D0" w14:textId="77777777" w:rsidR="00955200" w:rsidRDefault="00955200" w:rsidP="00DC6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C1E91" w14:textId="77777777" w:rsidR="00955200" w:rsidRDefault="0095520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048D91F9" w14:textId="77777777" w:rsidR="00955200" w:rsidRDefault="0095520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0AA4B" w14:textId="77777777" w:rsidR="00955200" w:rsidRDefault="0095520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75686">
      <w:rPr>
        <w:rStyle w:val="a7"/>
        <w:noProof/>
      </w:rPr>
      <w:t>2</w:t>
    </w:r>
    <w:r>
      <w:rPr>
        <w:rStyle w:val="a7"/>
      </w:rPr>
      <w:fldChar w:fldCharType="end"/>
    </w:r>
  </w:p>
  <w:p w14:paraId="27C1CFA5" w14:textId="77777777" w:rsidR="00955200" w:rsidRDefault="00955200" w:rsidP="00503D84">
    <w:pPr>
      <w:pStyle w:val="a5"/>
      <w:tabs>
        <w:tab w:val="clear" w:pos="4153"/>
        <w:tab w:val="clear" w:pos="8306"/>
        <w:tab w:val="left" w:pos="630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B9F71B" w14:textId="77777777" w:rsidR="00955200" w:rsidRDefault="00955200" w:rsidP="00DC66D7">
      <w:r>
        <w:separator/>
      </w:r>
    </w:p>
  </w:footnote>
  <w:footnote w:type="continuationSeparator" w:id="0">
    <w:p w14:paraId="1D3CD441" w14:textId="77777777" w:rsidR="00955200" w:rsidRDefault="00955200" w:rsidP="00DC6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05C4F"/>
    <w:multiLevelType w:val="hybridMultilevel"/>
    <w:tmpl w:val="10669E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4401C3C"/>
    <w:multiLevelType w:val="hybridMultilevel"/>
    <w:tmpl w:val="E708B560"/>
    <w:lvl w:ilvl="0" w:tplc="956E4C1A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  <w:spacing w:val="8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A91"/>
    <w:rsid w:val="00010218"/>
    <w:rsid w:val="0001561B"/>
    <w:rsid w:val="00034D9E"/>
    <w:rsid w:val="0005113E"/>
    <w:rsid w:val="000B43D0"/>
    <w:rsid w:val="000C7C72"/>
    <w:rsid w:val="000F13B8"/>
    <w:rsid w:val="00101DD3"/>
    <w:rsid w:val="00147EEE"/>
    <w:rsid w:val="001572E6"/>
    <w:rsid w:val="00197F45"/>
    <w:rsid w:val="001D1284"/>
    <w:rsid w:val="001F7D9E"/>
    <w:rsid w:val="00203B71"/>
    <w:rsid w:val="00212208"/>
    <w:rsid w:val="00225B1D"/>
    <w:rsid w:val="00230398"/>
    <w:rsid w:val="00233689"/>
    <w:rsid w:val="0027220B"/>
    <w:rsid w:val="00277A7B"/>
    <w:rsid w:val="00286CCD"/>
    <w:rsid w:val="002A0675"/>
    <w:rsid w:val="002D4A5A"/>
    <w:rsid w:val="002E0E7F"/>
    <w:rsid w:val="002F2954"/>
    <w:rsid w:val="002F2F1D"/>
    <w:rsid w:val="002F32A7"/>
    <w:rsid w:val="00335939"/>
    <w:rsid w:val="00375686"/>
    <w:rsid w:val="00377C75"/>
    <w:rsid w:val="00390774"/>
    <w:rsid w:val="00395E63"/>
    <w:rsid w:val="003C1E06"/>
    <w:rsid w:val="003D7175"/>
    <w:rsid w:val="004124E8"/>
    <w:rsid w:val="00424423"/>
    <w:rsid w:val="004515CE"/>
    <w:rsid w:val="00462088"/>
    <w:rsid w:val="004C095D"/>
    <w:rsid w:val="004E18CC"/>
    <w:rsid w:val="004F2BCE"/>
    <w:rsid w:val="00503D84"/>
    <w:rsid w:val="00557107"/>
    <w:rsid w:val="00587DA0"/>
    <w:rsid w:val="005B17C4"/>
    <w:rsid w:val="005E1D8B"/>
    <w:rsid w:val="005E1FA4"/>
    <w:rsid w:val="005E3EFB"/>
    <w:rsid w:val="00652290"/>
    <w:rsid w:val="006825D1"/>
    <w:rsid w:val="00691705"/>
    <w:rsid w:val="00695DBF"/>
    <w:rsid w:val="006A189F"/>
    <w:rsid w:val="006A565C"/>
    <w:rsid w:val="006D1467"/>
    <w:rsid w:val="006F4626"/>
    <w:rsid w:val="006F74BF"/>
    <w:rsid w:val="006F7B8B"/>
    <w:rsid w:val="006F7C78"/>
    <w:rsid w:val="00705016"/>
    <w:rsid w:val="007460F2"/>
    <w:rsid w:val="0075364B"/>
    <w:rsid w:val="00754D82"/>
    <w:rsid w:val="0075597C"/>
    <w:rsid w:val="00771C11"/>
    <w:rsid w:val="0077391F"/>
    <w:rsid w:val="00776624"/>
    <w:rsid w:val="007A16F2"/>
    <w:rsid w:val="00801BC5"/>
    <w:rsid w:val="008025AD"/>
    <w:rsid w:val="00816F5C"/>
    <w:rsid w:val="00817F15"/>
    <w:rsid w:val="00841171"/>
    <w:rsid w:val="008559A7"/>
    <w:rsid w:val="00867A9B"/>
    <w:rsid w:val="0088071A"/>
    <w:rsid w:val="00887C7A"/>
    <w:rsid w:val="00894D5A"/>
    <w:rsid w:val="008F350C"/>
    <w:rsid w:val="00924E7F"/>
    <w:rsid w:val="00937839"/>
    <w:rsid w:val="00953030"/>
    <w:rsid w:val="00955200"/>
    <w:rsid w:val="009965A4"/>
    <w:rsid w:val="009C47C0"/>
    <w:rsid w:val="009D74B4"/>
    <w:rsid w:val="009E7A1A"/>
    <w:rsid w:val="00A07C21"/>
    <w:rsid w:val="00A2073B"/>
    <w:rsid w:val="00A20EB4"/>
    <w:rsid w:val="00A236F3"/>
    <w:rsid w:val="00A23A7A"/>
    <w:rsid w:val="00A345AF"/>
    <w:rsid w:val="00A72ADF"/>
    <w:rsid w:val="00A85A41"/>
    <w:rsid w:val="00AA6C4C"/>
    <w:rsid w:val="00AB1CFC"/>
    <w:rsid w:val="00AD0A93"/>
    <w:rsid w:val="00AF378F"/>
    <w:rsid w:val="00B0147E"/>
    <w:rsid w:val="00B12CCF"/>
    <w:rsid w:val="00B33215"/>
    <w:rsid w:val="00B36E7B"/>
    <w:rsid w:val="00B431A8"/>
    <w:rsid w:val="00B47AC4"/>
    <w:rsid w:val="00B64F41"/>
    <w:rsid w:val="00B72950"/>
    <w:rsid w:val="00B8352B"/>
    <w:rsid w:val="00B9296A"/>
    <w:rsid w:val="00BA4BA8"/>
    <w:rsid w:val="00BB66E7"/>
    <w:rsid w:val="00BC3368"/>
    <w:rsid w:val="00BD306E"/>
    <w:rsid w:val="00BD34ED"/>
    <w:rsid w:val="00BE011E"/>
    <w:rsid w:val="00BF56EC"/>
    <w:rsid w:val="00C0656C"/>
    <w:rsid w:val="00C065EE"/>
    <w:rsid w:val="00C07D2C"/>
    <w:rsid w:val="00C24FAE"/>
    <w:rsid w:val="00C41075"/>
    <w:rsid w:val="00C66C25"/>
    <w:rsid w:val="00C7153E"/>
    <w:rsid w:val="00CA6056"/>
    <w:rsid w:val="00CB3A91"/>
    <w:rsid w:val="00CD7447"/>
    <w:rsid w:val="00D135AF"/>
    <w:rsid w:val="00D377F7"/>
    <w:rsid w:val="00D644AA"/>
    <w:rsid w:val="00D64B2D"/>
    <w:rsid w:val="00D80E7B"/>
    <w:rsid w:val="00DA5F93"/>
    <w:rsid w:val="00DB5830"/>
    <w:rsid w:val="00DC66D7"/>
    <w:rsid w:val="00E420F5"/>
    <w:rsid w:val="00E47543"/>
    <w:rsid w:val="00E5324B"/>
    <w:rsid w:val="00E93463"/>
    <w:rsid w:val="00EA5B71"/>
    <w:rsid w:val="00ED4AF1"/>
    <w:rsid w:val="00EF169A"/>
    <w:rsid w:val="00F237BB"/>
    <w:rsid w:val="00F606CA"/>
    <w:rsid w:val="00F61ABE"/>
    <w:rsid w:val="00F74BB1"/>
    <w:rsid w:val="00F76784"/>
    <w:rsid w:val="00F83B3B"/>
    <w:rsid w:val="00F8469D"/>
    <w:rsid w:val="00F9316D"/>
    <w:rsid w:val="00FC056D"/>
    <w:rsid w:val="00FC41E7"/>
    <w:rsid w:val="00FC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8463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9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3A91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link w:val="a3"/>
    <w:uiPriority w:val="99"/>
    <w:locked/>
    <w:rsid w:val="00CB3A91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CB3A91"/>
    <w:pPr>
      <w:spacing w:line="360" w:lineRule="auto"/>
      <w:ind w:firstLine="720"/>
    </w:pPr>
    <w:rPr>
      <w:sz w:val="24"/>
    </w:rPr>
  </w:style>
  <w:style w:type="character" w:customStyle="1" w:styleId="30">
    <w:name w:val="Основной текст с отступом 3 Знак"/>
    <w:link w:val="3"/>
    <w:uiPriority w:val="99"/>
    <w:locked/>
    <w:rsid w:val="00CB3A9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CB3A91"/>
    <w:pPr>
      <w:spacing w:line="360" w:lineRule="auto"/>
      <w:jc w:val="both"/>
    </w:pPr>
    <w:rPr>
      <w:sz w:val="24"/>
    </w:rPr>
  </w:style>
  <w:style w:type="character" w:customStyle="1" w:styleId="20">
    <w:name w:val="Основной текст 2 Знак"/>
    <w:link w:val="2"/>
    <w:locked/>
    <w:rsid w:val="00CB3A9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CB3A9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B3A9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uiPriority w:val="99"/>
    <w:rsid w:val="00CB3A91"/>
    <w:rPr>
      <w:rFonts w:cs="Times New Roman"/>
    </w:rPr>
  </w:style>
  <w:style w:type="paragraph" w:styleId="a8">
    <w:name w:val="Plain Text"/>
    <w:basedOn w:val="a"/>
    <w:link w:val="a9"/>
    <w:rsid w:val="00CB3A91"/>
    <w:rPr>
      <w:rFonts w:ascii="Courier New" w:hAnsi="Courier New"/>
    </w:rPr>
  </w:style>
  <w:style w:type="character" w:customStyle="1" w:styleId="a9">
    <w:name w:val="Текст Знак"/>
    <w:link w:val="a8"/>
    <w:locked/>
    <w:rsid w:val="00CB3A91"/>
    <w:rPr>
      <w:rFonts w:ascii="Courier New" w:hAnsi="Courier New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CB3A91"/>
    <w:rPr>
      <w:rFonts w:eastAsia="Times New Roman"/>
      <w:sz w:val="22"/>
      <w:szCs w:val="22"/>
    </w:rPr>
  </w:style>
  <w:style w:type="paragraph" w:styleId="ab">
    <w:name w:val="List Paragraph"/>
    <w:basedOn w:val="a"/>
    <w:uiPriority w:val="34"/>
    <w:qFormat/>
    <w:rsid w:val="00C065EE"/>
    <w:pPr>
      <w:ind w:left="720"/>
      <w:contextualSpacing/>
    </w:pPr>
  </w:style>
  <w:style w:type="character" w:styleId="ac">
    <w:name w:val="Hyperlink"/>
    <w:rsid w:val="0027220B"/>
    <w:rPr>
      <w:color w:val="0000FF"/>
      <w:u w:val="single"/>
    </w:rPr>
  </w:style>
  <w:style w:type="character" w:customStyle="1" w:styleId="FontStyle52">
    <w:name w:val="Font Style52"/>
    <w:rsid w:val="004124E8"/>
    <w:rPr>
      <w:rFonts w:ascii="Times New Roman" w:hAnsi="Times New Roman" w:cs="Times New Roman" w:hint="default"/>
      <w:sz w:val="22"/>
      <w:szCs w:val="22"/>
    </w:rPr>
  </w:style>
  <w:style w:type="table" w:styleId="ad">
    <w:name w:val="Table Grid"/>
    <w:basedOn w:val="a1"/>
    <w:locked/>
    <w:rsid w:val="00816F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F7B8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ody Text"/>
    <w:basedOn w:val="a"/>
    <w:rsid w:val="006F7B8B"/>
    <w:pPr>
      <w:spacing w:after="120"/>
    </w:pPr>
  </w:style>
  <w:style w:type="paragraph" w:styleId="af">
    <w:name w:val="Title"/>
    <w:basedOn w:val="a"/>
    <w:next w:val="a"/>
    <w:link w:val="af0"/>
    <w:qFormat/>
    <w:locked/>
    <w:rsid w:val="00C7153E"/>
    <w:pPr>
      <w:ind w:firstLine="284"/>
      <w:jc w:val="center"/>
    </w:pPr>
    <w:rPr>
      <w:rFonts w:ascii="Calibri" w:hAnsi="Calibri"/>
      <w:b/>
      <w:bCs/>
      <w:sz w:val="24"/>
      <w:szCs w:val="24"/>
    </w:rPr>
  </w:style>
  <w:style w:type="character" w:customStyle="1" w:styleId="af0">
    <w:name w:val="Название Знак"/>
    <w:link w:val="af"/>
    <w:rsid w:val="00C7153E"/>
    <w:rPr>
      <w:rFonts w:eastAsia="Times New Roman"/>
      <w:b/>
      <w:bCs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BC336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BC336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9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3A91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link w:val="a3"/>
    <w:uiPriority w:val="99"/>
    <w:locked/>
    <w:rsid w:val="00CB3A91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CB3A91"/>
    <w:pPr>
      <w:spacing w:line="360" w:lineRule="auto"/>
      <w:ind w:firstLine="720"/>
    </w:pPr>
    <w:rPr>
      <w:sz w:val="24"/>
    </w:rPr>
  </w:style>
  <w:style w:type="character" w:customStyle="1" w:styleId="30">
    <w:name w:val="Основной текст с отступом 3 Знак"/>
    <w:link w:val="3"/>
    <w:uiPriority w:val="99"/>
    <w:locked/>
    <w:rsid w:val="00CB3A9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CB3A91"/>
    <w:pPr>
      <w:spacing w:line="360" w:lineRule="auto"/>
      <w:jc w:val="both"/>
    </w:pPr>
    <w:rPr>
      <w:sz w:val="24"/>
    </w:rPr>
  </w:style>
  <w:style w:type="character" w:customStyle="1" w:styleId="20">
    <w:name w:val="Основной текст 2 Знак"/>
    <w:link w:val="2"/>
    <w:locked/>
    <w:rsid w:val="00CB3A9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CB3A9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B3A9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uiPriority w:val="99"/>
    <w:rsid w:val="00CB3A91"/>
    <w:rPr>
      <w:rFonts w:cs="Times New Roman"/>
    </w:rPr>
  </w:style>
  <w:style w:type="paragraph" w:styleId="a8">
    <w:name w:val="Plain Text"/>
    <w:basedOn w:val="a"/>
    <w:link w:val="a9"/>
    <w:rsid w:val="00CB3A91"/>
    <w:rPr>
      <w:rFonts w:ascii="Courier New" w:hAnsi="Courier New"/>
    </w:rPr>
  </w:style>
  <w:style w:type="character" w:customStyle="1" w:styleId="a9">
    <w:name w:val="Текст Знак"/>
    <w:link w:val="a8"/>
    <w:locked/>
    <w:rsid w:val="00CB3A91"/>
    <w:rPr>
      <w:rFonts w:ascii="Courier New" w:hAnsi="Courier New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CB3A91"/>
    <w:rPr>
      <w:rFonts w:eastAsia="Times New Roman"/>
      <w:sz w:val="22"/>
      <w:szCs w:val="22"/>
    </w:rPr>
  </w:style>
  <w:style w:type="paragraph" w:styleId="ab">
    <w:name w:val="List Paragraph"/>
    <w:basedOn w:val="a"/>
    <w:uiPriority w:val="34"/>
    <w:qFormat/>
    <w:rsid w:val="00C065EE"/>
    <w:pPr>
      <w:ind w:left="720"/>
      <w:contextualSpacing/>
    </w:pPr>
  </w:style>
  <w:style w:type="character" w:styleId="ac">
    <w:name w:val="Hyperlink"/>
    <w:rsid w:val="0027220B"/>
    <w:rPr>
      <w:color w:val="0000FF"/>
      <w:u w:val="single"/>
    </w:rPr>
  </w:style>
  <w:style w:type="character" w:customStyle="1" w:styleId="FontStyle52">
    <w:name w:val="Font Style52"/>
    <w:rsid w:val="004124E8"/>
    <w:rPr>
      <w:rFonts w:ascii="Times New Roman" w:hAnsi="Times New Roman" w:cs="Times New Roman" w:hint="default"/>
      <w:sz w:val="22"/>
      <w:szCs w:val="22"/>
    </w:rPr>
  </w:style>
  <w:style w:type="table" w:styleId="ad">
    <w:name w:val="Table Grid"/>
    <w:basedOn w:val="a1"/>
    <w:locked/>
    <w:rsid w:val="00816F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F7B8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ody Text"/>
    <w:basedOn w:val="a"/>
    <w:rsid w:val="006F7B8B"/>
    <w:pPr>
      <w:spacing w:after="120"/>
    </w:pPr>
  </w:style>
  <w:style w:type="paragraph" w:styleId="af">
    <w:name w:val="Title"/>
    <w:basedOn w:val="a"/>
    <w:next w:val="a"/>
    <w:link w:val="af0"/>
    <w:qFormat/>
    <w:locked/>
    <w:rsid w:val="00C7153E"/>
    <w:pPr>
      <w:ind w:firstLine="284"/>
      <w:jc w:val="center"/>
    </w:pPr>
    <w:rPr>
      <w:rFonts w:ascii="Calibri" w:hAnsi="Calibri"/>
      <w:b/>
      <w:bCs/>
      <w:sz w:val="24"/>
      <w:szCs w:val="24"/>
    </w:rPr>
  </w:style>
  <w:style w:type="character" w:customStyle="1" w:styleId="af0">
    <w:name w:val="Название Знак"/>
    <w:link w:val="af"/>
    <w:rsid w:val="00C7153E"/>
    <w:rPr>
      <w:rFonts w:eastAsia="Times New Roman"/>
      <w:b/>
      <w:bCs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BC336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BC336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829</Words>
  <Characters>6073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9</vt:lpstr>
    </vt:vector>
  </TitlesOfParts>
  <Company>Microsoft</Company>
  <LinksUpToDate>false</LinksUpToDate>
  <CharactersWithSpaces>6889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9</dc:title>
  <dc:creator>Первушин</dc:creator>
  <cp:lastModifiedBy>Пользователь Windows</cp:lastModifiedBy>
  <cp:revision>3</cp:revision>
  <cp:lastPrinted>2022-04-15T12:55:00Z</cp:lastPrinted>
  <dcterms:created xsi:type="dcterms:W3CDTF">2024-12-05T13:00:00Z</dcterms:created>
  <dcterms:modified xsi:type="dcterms:W3CDTF">2024-12-05T13:03:00Z</dcterms:modified>
</cp:coreProperties>
</file>